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>
        <w:rPr>
          <w:rFonts w:ascii="Times New Roman" w:hAnsi="Times New Roman"/>
          <w:b/>
          <w:sz w:val="24"/>
          <w:szCs w:val="24"/>
          <w:lang w:val="pl-PL"/>
        </w:rPr>
        <w:t>……./2016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4"/>
          <w:szCs w:val="24"/>
          <w:lang w:val="pl-PL"/>
        </w:rPr>
        <w:t>………. r.</w:t>
      </w:r>
    </w:p>
    <w:p w:rsidR="006E14D7" w:rsidRPr="00A17C04" w:rsidRDefault="00974169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zmieniająca </w:t>
      </w:r>
      <w:r w:rsidR="006E14D7">
        <w:rPr>
          <w:rFonts w:ascii="Times New Roman" w:hAnsi="Times New Roman"/>
          <w:b/>
          <w:sz w:val="24"/>
          <w:szCs w:val="24"/>
          <w:lang w:val="pl-PL"/>
        </w:rPr>
        <w:t>Uchwałę nr 20/2015 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4"/>
          <w:szCs w:val="24"/>
          <w:lang w:val="pl-PL"/>
        </w:rPr>
        <w:t>11.12.2015 r.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sprawie przyjęcia Regulaminu Pracy Rady 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</w:t>
      </w:r>
      <w:r w:rsidR="00974169">
        <w:rPr>
          <w:rFonts w:ascii="Times New Roman" w:hAnsi="Times New Roman"/>
          <w:sz w:val="24"/>
          <w:szCs w:val="24"/>
          <w:lang w:val="pl-PL"/>
        </w:rPr>
        <w:t xml:space="preserve">rólewskie Ponidzie” uchwala się co </w:t>
      </w:r>
      <w:r>
        <w:rPr>
          <w:rFonts w:ascii="Times New Roman" w:hAnsi="Times New Roman"/>
          <w:sz w:val="24"/>
          <w:szCs w:val="24"/>
          <w:lang w:val="pl-PL"/>
        </w:rPr>
        <w:t>następuje: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</w:t>
      </w:r>
    </w:p>
    <w:p w:rsid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 nr 20/2015 Walnego Zebrania Członków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>z dnia 11.12.2015 r.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w sprawie przyjęcia Regulaminu Pracy Rady </w:t>
      </w:r>
      <w:r w:rsidR="006E14D7">
        <w:rPr>
          <w:rFonts w:ascii="Times New Roman" w:hAnsi="Times New Roman"/>
          <w:sz w:val="24"/>
          <w:szCs w:val="24"/>
          <w:lang w:val="pl-PL"/>
        </w:rPr>
        <w:t>otrzymuje brzmienie określone w Załączniku nr 1 do niniejszej uchwały.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2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Wykonanie Uchwały powierza się Prezesowi Zarządu „Królewskie Ponidzie”.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3</w:t>
      </w:r>
    </w:p>
    <w:p w:rsidR="006E14D7" w:rsidRP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Uchwała </w:t>
      </w:r>
      <w:r w:rsidR="006E14D7">
        <w:rPr>
          <w:rFonts w:ascii="Times New Roman" w:hAnsi="Times New Roman"/>
          <w:sz w:val="24"/>
          <w:szCs w:val="24"/>
          <w:lang w:val="pl-PL"/>
        </w:rPr>
        <w:t>wchodzi w życie z dniem podjęcia.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B2018" w:rsidRPr="00B94163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Arial Narrow" w:hAnsi="Arial Narrow" w:cs="Times New Roman"/>
        </w:rPr>
      </w:pPr>
      <w:r w:rsidRPr="00B94163">
        <w:rPr>
          <w:rFonts w:ascii="Arial Narrow" w:hAnsi="Arial Narrow" w:cs="Times New Roman"/>
        </w:rPr>
        <w:lastRenderedPageBreak/>
        <w:t xml:space="preserve">Załącznik Nr </w:t>
      </w:r>
      <w:r>
        <w:rPr>
          <w:rFonts w:ascii="Arial Narrow" w:hAnsi="Arial Narrow" w:cs="Times New Roman"/>
        </w:rPr>
        <w:t>1</w:t>
      </w:r>
      <w:r w:rsidRPr="00B94163">
        <w:rPr>
          <w:rFonts w:ascii="Arial Narrow" w:hAnsi="Arial Narrow" w:cs="Times New Roman"/>
        </w:rPr>
        <w:t xml:space="preserve"> do uchwały nr </w:t>
      </w:r>
      <w:r>
        <w:rPr>
          <w:rFonts w:ascii="Arial Narrow" w:hAnsi="Arial Narrow" w:cs="Times New Roman"/>
        </w:rPr>
        <w:t>….. /2016</w:t>
      </w:r>
    </w:p>
    <w:p w:rsidR="00FB2018" w:rsidRPr="00B94163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Arial Narrow" w:hAnsi="Arial Narrow" w:cs="Times New Roman"/>
        </w:rPr>
      </w:pP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</w:r>
      <w:r w:rsidRPr="00B94163">
        <w:rPr>
          <w:rFonts w:ascii="Arial Narrow" w:hAnsi="Arial Narrow" w:cs="Times New Roman"/>
        </w:rPr>
        <w:tab/>
        <w:t xml:space="preserve">z dnia </w:t>
      </w:r>
      <w:r>
        <w:rPr>
          <w:rFonts w:ascii="Arial Narrow" w:hAnsi="Arial Narrow" w:cs="Times New Roman"/>
        </w:rPr>
        <w:t>…….</w:t>
      </w:r>
      <w:r w:rsidRPr="00B94163">
        <w:rPr>
          <w:rFonts w:ascii="Arial Narrow" w:hAnsi="Arial Narrow" w:cs="Times New Roman"/>
        </w:rPr>
        <w:t xml:space="preserve"> r. w sprawie przyjęcia </w:t>
      </w:r>
    </w:p>
    <w:p w:rsidR="00FB2018" w:rsidRPr="00B94163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Regulaminu Pracy Rady </w:t>
      </w:r>
    </w:p>
    <w:p w:rsidR="00FB2018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11.12.215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233E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FB2018" w:rsidRPr="00A17C04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przyjmuje Regulamin Pracy Rady w następującym brzmieniu:</w:t>
      </w: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A17C04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A17C04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63088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Ponidzie”,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A17C04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CC22A9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Kadencja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Pr="00CC22A9">
        <w:rPr>
          <w:rFonts w:ascii="Times New Roman" w:hAnsi="Times New Roman"/>
          <w:sz w:val="24"/>
          <w:szCs w:val="24"/>
        </w:rPr>
        <w:t>Rady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="0066074E">
        <w:rPr>
          <w:rFonts w:ascii="Times New Roman" w:hAnsi="Times New Roman"/>
          <w:sz w:val="24"/>
          <w:szCs w:val="24"/>
        </w:rPr>
        <w:t>trwa 4</w:t>
      </w:r>
      <w:r w:rsidRPr="00CC22A9">
        <w:rPr>
          <w:rFonts w:ascii="Times New Roman" w:hAnsi="Times New Roman"/>
          <w:sz w:val="24"/>
          <w:szCs w:val="24"/>
        </w:rPr>
        <w:t xml:space="preserve"> lata.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3C233E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</w:t>
      </w:r>
      <w:r>
        <w:rPr>
          <w:rFonts w:ascii="Times New Roman" w:hAnsi="Times New Roman"/>
          <w:sz w:val="24"/>
          <w:szCs w:val="24"/>
          <w:lang w:val="pl-PL"/>
        </w:rPr>
        <w:t>ających ze składu członków LGD.</w:t>
      </w:r>
    </w:p>
    <w:p w:rsidR="00CC22A9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lskie, organizacje pozarządowe.</w:t>
      </w:r>
    </w:p>
    <w:p w:rsidR="00C54008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3C233E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śmierci,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odwołania uchwałą Walnego Zebrania,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pisemnej rezygnacji złożonej Zarządowi.</w:t>
      </w:r>
    </w:p>
    <w:p w:rsid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B120E1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120E1">
        <w:rPr>
          <w:rFonts w:ascii="Times New Roman" w:hAnsi="Times New Roman"/>
          <w:sz w:val="24"/>
          <w:szCs w:val="24"/>
          <w:lang w:val="pl-PL"/>
        </w:rPr>
        <w:t>z głosem stanowiącym Członkowie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C7097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wyboru projektów i operacji w ramach </w:t>
      </w:r>
      <w:r w:rsidR="00537F1A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ogłaszanych przez LGD, w </w:t>
      </w:r>
      <w:r w:rsidRPr="00C7097D">
        <w:rPr>
          <w:rFonts w:ascii="Times New Roman" w:hAnsi="Times New Roman"/>
          <w:sz w:val="24"/>
          <w:szCs w:val="24"/>
          <w:lang w:val="pl-PL"/>
        </w:rPr>
        <w:t>szczególności związanych z wdrażaniem LSR,</w:t>
      </w:r>
    </w:p>
    <w:p w:rsidR="00C54008" w:rsidRPr="00C7097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7097D">
        <w:rPr>
          <w:rFonts w:ascii="Times New Roman" w:hAnsi="Times New Roman"/>
          <w:sz w:val="24"/>
          <w:szCs w:val="24"/>
          <w:lang w:val="pl-PL"/>
        </w:rPr>
        <w:t>rozpatrzenia odwołań od uchwał</w:t>
      </w:r>
      <w:r w:rsidR="009523D4" w:rsidRP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204C1F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lastRenderedPageBreak/>
        <w:t>Uchwały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>podejmowane są zwykłą większością głosów przy obecności co najmniej połowy członków uprawnionych do głosowania.</w:t>
      </w:r>
    </w:p>
    <w:p w:rsidR="00C54008" w:rsidRPr="00204C1F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3C233E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osiedzeniach zwoływanych zgodnie z postanowieniami </w:t>
      </w:r>
      <w:r w:rsidRPr="003C233E">
        <w:rPr>
          <w:rFonts w:ascii="Times New Roman" w:hAnsi="Times New Roman"/>
          <w:sz w:val="24"/>
          <w:szCs w:val="24"/>
          <w:lang w:val="pl-PL"/>
        </w:rPr>
        <w:t>§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3C233E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. 5</w:t>
      </w:r>
      <w:r w:rsidRPr="003C233E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na pisemny wniosek co najmniej dwóch członków Rady,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a w przypadku prowadzonych </w:t>
      </w:r>
      <w:r w:rsidR="00DC19E1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również  dokumenty dotyczące spraw podejmowanych na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podanego w treści Zaproszenia adresu odnośnika do strony internetowej Stowarzyszenia, na której zamieszczone będą pliki z zapisem elektronicznym projektów Uchwał.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Dopuszcza się następujące formaty plików z zapisem elektronicznym projektów Uchwał: txt, doc, PDF, sxw, rtf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327DD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C7097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, sposób odbywania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posiedzenia</w:t>
      </w:r>
      <w:r w:rsidR="00537F1A" w:rsidRPr="00C709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C7097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i </w:t>
      </w:r>
      <w:r w:rsidRPr="00C7097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C709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7097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Członkom Rady za udział w posiedzeniu, które dotyczy wyboru ope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>
        <w:rPr>
          <w:rFonts w:ascii="Times New Roman" w:hAnsi="Times New Roman"/>
          <w:sz w:val="24"/>
          <w:szCs w:val="24"/>
          <w:lang w:val="pl-PL"/>
        </w:rPr>
        <w:t>wysokoś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ci </w:t>
      </w:r>
      <w:r w:rsidR="003C233E" w:rsidRPr="004108B5">
        <w:rPr>
          <w:rFonts w:ascii="Times New Roman" w:hAnsi="Times New Roman"/>
          <w:sz w:val="24"/>
          <w:szCs w:val="24"/>
          <w:lang w:val="pl-PL"/>
        </w:rPr>
        <w:t>500,00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 zł za</w:t>
      </w:r>
      <w:r w:rsidR="00F60796">
        <w:rPr>
          <w:rFonts w:ascii="Times New Roman" w:hAnsi="Times New Roman"/>
          <w:sz w:val="24"/>
          <w:szCs w:val="24"/>
          <w:lang w:val="pl-PL"/>
        </w:rPr>
        <w:t xml:space="preserve"> konkurs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E83677" w:rsidRPr="00E83677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sposób naboru wniosków: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udzielenie wsparcia na realizację operacji,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oraz 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3677">
        <w:rPr>
          <w:rFonts w:ascii="Times New Roman" w:hAnsi="Times New Roman"/>
          <w:sz w:val="24"/>
          <w:szCs w:val="24"/>
          <w:lang w:val="pl-PL"/>
        </w:rPr>
        <w:t xml:space="preserve">powierzenie grantu na realizację zadań wynikających z projektów </w:t>
      </w:r>
      <w:r w:rsidR="00231038" w:rsidRPr="00E83677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E83677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- wdrażanych w ramach poddziałania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E83677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E83677">
        <w:rPr>
          <w:rFonts w:ascii="Times New Roman" w:hAnsi="Times New Roman"/>
          <w:bCs/>
          <w:sz w:val="24"/>
          <w:szCs w:val="24"/>
          <w:lang w:val="pl-PL"/>
        </w:rPr>
        <w:t>wyboru i oceny operacji oraz procedury wyboru i oceny grantobiorców, wszyscy członkowie Rady wypełniają oświadczenie o bezstronności.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oceny rozpatrywanego wniosku. 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 xml:space="preserve">Zachowują jednocześnie prawo do udziału </w:t>
      </w:r>
      <w:r w:rsidR="001E7EEB" w:rsidRPr="000F0489">
        <w:rPr>
          <w:rFonts w:ascii="Times New Roman" w:hAnsi="Times New Roman"/>
          <w:bCs/>
          <w:sz w:val="24"/>
          <w:szCs w:val="24"/>
          <w:lang w:val="pl-PL"/>
        </w:rPr>
        <w:t>w głosowaniach</w:t>
      </w:r>
      <w:r w:rsidR="000F0489" w:rsidRPr="000F0489">
        <w:rPr>
          <w:rFonts w:ascii="Times New Roman" w:hAnsi="Times New Roman"/>
          <w:bCs/>
          <w:sz w:val="24"/>
          <w:szCs w:val="24"/>
          <w:lang w:val="pl-PL"/>
        </w:rPr>
        <w:t xml:space="preserve"> związanych z 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>prowadzoną oceną</w:t>
      </w:r>
      <w:r w:rsidR="00062148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członkowie Rady,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>
        <w:rPr>
          <w:rFonts w:ascii="Times New Roman" w:hAnsi="Times New Roman"/>
          <w:sz w:val="24"/>
          <w:szCs w:val="24"/>
          <w:lang w:val="pl-PL"/>
        </w:rPr>
        <w:t>służbowej, lub</w:t>
      </w:r>
    </w:p>
    <w:p w:rsidR="008F2EC3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 fizyczne, osoby prawne, kościoły i związki wyznaniowe i inne podmioty nieposiadające osobowości prawnej, którzy mają miejsce zamieszkania lub siedzibę w </w:t>
      </w:r>
      <w:r w:rsidR="000B2A2B" w:rsidRPr="000B2A2B">
        <w:rPr>
          <w:rFonts w:ascii="Times New Roman" w:hAnsi="Times New Roman"/>
          <w:sz w:val="24"/>
          <w:szCs w:val="24"/>
          <w:shd w:val="clear" w:color="auto" w:fill="FFFF00"/>
          <w:lang w:val="pl-PL"/>
        </w:rPr>
        <w:t>miejscowości</w:t>
      </w:r>
      <w:r>
        <w:rPr>
          <w:rFonts w:ascii="Times New Roman" w:hAnsi="Times New Roman"/>
          <w:sz w:val="24"/>
          <w:szCs w:val="24"/>
          <w:lang w:val="pl-PL"/>
        </w:rPr>
        <w:t>, w której ma miejsce zamieszkania członek Rady lub ma siedzibę podmiot będący pracodawcą członka Rady</w:t>
      </w:r>
      <w:r w:rsid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8F2EC3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8F2EC3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8F2EC3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8F2EC3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E86109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6109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D2" w:rsidRPr="00E86109">
        <w:rPr>
          <w:rFonts w:ascii="Times New Roman" w:hAnsi="Times New Roman"/>
          <w:sz w:val="24"/>
          <w:szCs w:val="24"/>
          <w:lang w:val="pl-PL"/>
        </w:rPr>
        <w:t>dopuszcza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dyscyplinujące o których mowa w ust. 6.</w:t>
      </w:r>
    </w:p>
    <w:p w:rsidR="00957D7A" w:rsidRPr="00A17C04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Zarząd zobowiązany jest zwołać z własnej inicjatywy Nadzwyczajne Walne Zebranie Stowarzyszenia w celu odwołania członka Rady, w ciągu 21 dni od otrzymania od Przewodniczącego powiadomienia, </w:t>
      </w:r>
      <w:r>
        <w:rPr>
          <w:rFonts w:ascii="Times New Roman" w:hAnsi="Times New Roman"/>
          <w:bCs/>
          <w:sz w:val="24"/>
          <w:szCs w:val="24"/>
          <w:lang w:val="pl-PL"/>
        </w:rPr>
        <w:t>o zatajeniu faktu nie pozostawania bezstronnym lub  sytuacji, o której mowa w ust. 5</w:t>
      </w:r>
    </w:p>
    <w:p w:rsidR="00957D7A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>
        <w:rPr>
          <w:rFonts w:ascii="Times New Roman" w:hAnsi="Times New Roman"/>
          <w:sz w:val="24"/>
          <w:szCs w:val="24"/>
          <w:lang w:val="pl-PL"/>
        </w:rPr>
        <w:t xml:space="preserve">wyboru i oceny grantobiorców 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486F28" w:rsidRDefault="00486F28" w:rsidP="003B1A3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 przy udziale</w:t>
      </w:r>
      <w:r w:rsidRPr="00A17C04">
        <w:rPr>
          <w:rFonts w:ascii="Times New Roman" w:hAnsi="Times New Roman"/>
          <w:sz w:val="24"/>
          <w:szCs w:val="24"/>
        </w:rPr>
        <w:t xml:space="preserve"> co najmniej połowy składu Rady.</w:t>
      </w:r>
    </w:p>
    <w:p w:rsidR="00062148" w:rsidRPr="00974169" w:rsidRDefault="00E83677" w:rsidP="0097416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>
        <w:rPr>
          <w:rFonts w:ascii="Times New Roman" w:hAnsi="Times New Roman"/>
          <w:sz w:val="24"/>
          <w:szCs w:val="24"/>
        </w:rPr>
        <w:t>t. 32 ust. 2 lit. b oraz art. 34</w:t>
      </w:r>
      <w:r w:rsidRPr="00E83677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E83677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który publikowany jest na stronie Internetowej Stowarzyszenia w postaci plików zapisanych w jednym z formatów: txt, doc, PDF, sxw, rtf lub innym powszechnym w użyciu.</w:t>
      </w:r>
    </w:p>
    <w:p w:rsidR="00CB6C8E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3B1A3C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>
        <w:rPr>
          <w:rFonts w:ascii="Times New Roman" w:hAnsi="Times New Roman"/>
          <w:sz w:val="24"/>
          <w:szCs w:val="24"/>
          <w:lang w:val="pl-PL"/>
        </w:rPr>
        <w:t xml:space="preserve">Uchwała Zarządu 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Stowarzyszenia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>15.12.2008 r.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3B1A3C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41" w:rsidRDefault="004D2241" w:rsidP="00486F28">
      <w:pPr>
        <w:spacing w:after="0" w:line="240" w:lineRule="auto"/>
      </w:pPr>
      <w:r>
        <w:separator/>
      </w:r>
    </w:p>
  </w:endnote>
  <w:endnote w:type="continuationSeparator" w:id="1">
    <w:p w:rsidR="004D2241" w:rsidRDefault="004D2241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41" w:rsidRDefault="004D2241" w:rsidP="00486F28">
      <w:pPr>
        <w:spacing w:after="0" w:line="240" w:lineRule="auto"/>
      </w:pPr>
      <w:r>
        <w:separator/>
      </w:r>
    </w:p>
  </w:footnote>
  <w:footnote w:type="continuationSeparator" w:id="1">
    <w:p w:rsidR="004D2241" w:rsidRDefault="004D2241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64"/>
    <w:rsid w:val="00010B70"/>
    <w:rsid w:val="00050D90"/>
    <w:rsid w:val="00062148"/>
    <w:rsid w:val="00091550"/>
    <w:rsid w:val="000B2A2B"/>
    <w:rsid w:val="000E0D97"/>
    <w:rsid w:val="000F0489"/>
    <w:rsid w:val="00145C9A"/>
    <w:rsid w:val="001E7EEB"/>
    <w:rsid w:val="00203997"/>
    <w:rsid w:val="00204C1F"/>
    <w:rsid w:val="00216E31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7F1A"/>
    <w:rsid w:val="0058533E"/>
    <w:rsid w:val="005906B7"/>
    <w:rsid w:val="005C2424"/>
    <w:rsid w:val="005D4757"/>
    <w:rsid w:val="0066074E"/>
    <w:rsid w:val="006974B0"/>
    <w:rsid w:val="006D0B11"/>
    <w:rsid w:val="006E14D7"/>
    <w:rsid w:val="006F2960"/>
    <w:rsid w:val="00754FD4"/>
    <w:rsid w:val="00771B6B"/>
    <w:rsid w:val="007730F3"/>
    <w:rsid w:val="00777220"/>
    <w:rsid w:val="0079713D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876AC"/>
    <w:rsid w:val="009C5175"/>
    <w:rsid w:val="009D5338"/>
    <w:rsid w:val="009E1243"/>
    <w:rsid w:val="00A76F54"/>
    <w:rsid w:val="00A80C93"/>
    <w:rsid w:val="00AF18A7"/>
    <w:rsid w:val="00AF4564"/>
    <w:rsid w:val="00B120E1"/>
    <w:rsid w:val="00B7165D"/>
    <w:rsid w:val="00B826FC"/>
    <w:rsid w:val="00B928B7"/>
    <w:rsid w:val="00BD2A61"/>
    <w:rsid w:val="00BD5464"/>
    <w:rsid w:val="00BF706D"/>
    <w:rsid w:val="00C54008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E419E"/>
    <w:rsid w:val="00DF3BB7"/>
    <w:rsid w:val="00DF65EE"/>
    <w:rsid w:val="00DF7E1D"/>
    <w:rsid w:val="00E20294"/>
    <w:rsid w:val="00E35A8B"/>
    <w:rsid w:val="00E360FB"/>
    <w:rsid w:val="00E4056A"/>
    <w:rsid w:val="00E63386"/>
    <w:rsid w:val="00E82858"/>
    <w:rsid w:val="00E83677"/>
    <w:rsid w:val="00E86109"/>
    <w:rsid w:val="00EA25C0"/>
    <w:rsid w:val="00EB087C"/>
    <w:rsid w:val="00EB5BD2"/>
    <w:rsid w:val="00ED5097"/>
    <w:rsid w:val="00F60796"/>
    <w:rsid w:val="00F85833"/>
    <w:rsid w:val="00FB2018"/>
    <w:rsid w:val="00FC1582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F516-F595-47E9-974D-8A1A810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1662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2</cp:revision>
  <cp:lastPrinted>2016-07-27T08:40:00Z</cp:lastPrinted>
  <dcterms:created xsi:type="dcterms:W3CDTF">2016-09-14T06:28:00Z</dcterms:created>
  <dcterms:modified xsi:type="dcterms:W3CDTF">2016-09-14T06:28:00Z</dcterms:modified>
</cp:coreProperties>
</file>