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B12368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B12368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B1236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B12368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B12368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1236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B12368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Opis planowanejoperacji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B1236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B1236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B1236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B1236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B1236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działalnościgospodarczej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nowatorstwo/innowacyjność pomysłu na działalność gospodarczą.</w:t>
            </w:r>
          </w:p>
          <w:p w:rsidR="003D3B92" w:rsidRPr="00B639EA" w:rsidRDefault="00B12368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B12368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B12368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B12368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/usługa/towar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produkty/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produkt/usługę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 xml:space="preserve">polega przewaga rynkowa produktu/usługi/towaru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="001D4AF7" w:rsidRPr="000C6216">
              <w:rPr>
                <w:sz w:val="20"/>
                <w:szCs w:val="20"/>
              </w:rPr>
              <w:t>klienci zainteresowani będą tym właśnie produktem/usługą</w:t>
            </w:r>
            <w:r w:rsidR="00B77A9D" w:rsidRPr="000C6216">
              <w:rPr>
                <w:sz w:val="20"/>
                <w:szCs w:val="20"/>
              </w:rPr>
              <w:t>/towarem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produktach/usługach/towarach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produktów/usług/towar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/usługi/towaru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romocja/dystrybucja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produkty/usługi/towary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towarów lubusług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Ilość/liczba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Rodzaj zatrudnienia:jednoosobowa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/usługa/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produktów/usług/towarów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0B" w:rsidRDefault="004F0D0B">
      <w:r>
        <w:separator/>
      </w:r>
    </w:p>
  </w:endnote>
  <w:endnote w:type="continuationSeparator" w:id="1">
    <w:p w:rsidR="004F0D0B" w:rsidRDefault="004F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B1236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F47FA3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B12368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B12368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F47FA3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B1236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B12368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F47FA3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B1236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F47FA3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0B" w:rsidRDefault="004F0D0B">
      <w:r>
        <w:separator/>
      </w:r>
    </w:p>
  </w:footnote>
  <w:footnote w:type="continuationSeparator" w:id="1">
    <w:p w:rsidR="004F0D0B" w:rsidRDefault="004F0D0B">
      <w:r>
        <w:continuationSeparator/>
      </w:r>
    </w:p>
  </w:footnote>
  <w:footnote w:id="2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3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D0B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12368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47FA3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6656-622A-47B5-B1D6-8C1F0028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2887</Words>
  <Characters>17323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20170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Renia</cp:lastModifiedBy>
  <cp:revision>2</cp:revision>
  <cp:lastPrinted>2016-09-06T12:09:00Z</cp:lastPrinted>
  <dcterms:created xsi:type="dcterms:W3CDTF">2017-09-01T08:20:00Z</dcterms:created>
  <dcterms:modified xsi:type="dcterms:W3CDTF">2017-09-01T08:20:00Z</dcterms:modified>
</cp:coreProperties>
</file>