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D4A" w:rsidRDefault="00303ED8" w:rsidP="00303ED8">
      <w:pPr>
        <w:jc w:val="left"/>
      </w:pPr>
      <w:r w:rsidRPr="00303ED8">
        <w:rPr>
          <w:noProof/>
          <w:lang w:eastAsia="pl-PL"/>
        </w:rPr>
        <w:drawing>
          <wp:inline distT="0" distB="0" distL="0" distR="0">
            <wp:extent cx="829945" cy="627426"/>
            <wp:effectExtent l="19050" t="0" r="8255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" name="Obraz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17" cy="6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FA7C55">
        <w:tab/>
      </w:r>
      <w:r w:rsidR="00FA7C55">
        <w:tab/>
      </w:r>
      <w:r>
        <w:t xml:space="preserve">  </w:t>
      </w:r>
      <w:r w:rsidRPr="00303ED8">
        <w:rPr>
          <w:noProof/>
          <w:lang w:eastAsia="pl-PL"/>
        </w:rPr>
        <w:drawing>
          <wp:inline distT="0" distB="0" distL="0" distR="0">
            <wp:extent cx="636270" cy="627569"/>
            <wp:effectExtent l="19050" t="0" r="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" name="Obraz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8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</w:t>
      </w:r>
      <w:r w:rsidR="00FA7C55">
        <w:tab/>
      </w:r>
      <w:r w:rsidR="00FA7C55">
        <w:tab/>
      </w:r>
      <w:r w:rsidR="00FA7C55">
        <w:tab/>
      </w:r>
      <w:r w:rsidRPr="00303ED8">
        <w:rPr>
          <w:noProof/>
          <w:lang w:eastAsia="pl-PL"/>
        </w:rPr>
        <w:drawing>
          <wp:inline distT="0" distB="0" distL="0" distR="0">
            <wp:extent cx="908050" cy="694263"/>
            <wp:effectExtent l="19050" t="0" r="635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" name="Obraz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49" cy="69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FA7C55">
        <w:tab/>
      </w:r>
      <w:r w:rsidR="00FA7C55">
        <w:tab/>
      </w:r>
      <w:r>
        <w:t xml:space="preserve">       </w:t>
      </w:r>
      <w:r>
        <w:tab/>
      </w:r>
      <w:r w:rsidRPr="00303ED8">
        <w:rPr>
          <w:noProof/>
          <w:lang w:eastAsia="pl-PL"/>
        </w:rPr>
        <w:drawing>
          <wp:inline distT="0" distB="0" distL="0" distR="0">
            <wp:extent cx="1483529" cy="634388"/>
            <wp:effectExtent l="19050" t="0" r="2371" b="0"/>
            <wp:docPr id="4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84" cy="63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9B" w:rsidRPr="00A24E9B" w:rsidRDefault="00303ED8" w:rsidP="00303ED8">
      <w:pPr>
        <w:rPr>
          <w:b/>
          <w:sz w:val="28"/>
          <w:szCs w:val="28"/>
        </w:rPr>
      </w:pPr>
      <w:r w:rsidRPr="00A24E9B">
        <w:rPr>
          <w:b/>
          <w:sz w:val="28"/>
          <w:szCs w:val="28"/>
        </w:rPr>
        <w:t xml:space="preserve">PLAN SZKOLEŃ </w:t>
      </w:r>
    </w:p>
    <w:p w:rsidR="0036679A" w:rsidRDefault="00303ED8" w:rsidP="00A24E9B">
      <w:pPr>
        <w:spacing w:line="240" w:lineRule="auto"/>
        <w:rPr>
          <w:b/>
          <w:sz w:val="24"/>
          <w:szCs w:val="24"/>
        </w:rPr>
      </w:pPr>
      <w:r w:rsidRPr="00A24E9B">
        <w:rPr>
          <w:b/>
          <w:sz w:val="24"/>
          <w:szCs w:val="24"/>
        </w:rPr>
        <w:t>CZŁONKÓW ORGAN</w:t>
      </w:r>
      <w:r w:rsidR="0036679A">
        <w:rPr>
          <w:b/>
          <w:sz w:val="24"/>
          <w:szCs w:val="24"/>
        </w:rPr>
        <w:t xml:space="preserve">ÓW </w:t>
      </w:r>
      <w:r w:rsidRPr="00A24E9B">
        <w:rPr>
          <w:b/>
          <w:sz w:val="24"/>
          <w:szCs w:val="24"/>
        </w:rPr>
        <w:t xml:space="preserve"> I </w:t>
      </w:r>
      <w:r w:rsidR="00A24E9B" w:rsidRPr="00A24E9B">
        <w:rPr>
          <w:b/>
          <w:sz w:val="24"/>
          <w:szCs w:val="24"/>
        </w:rPr>
        <w:t xml:space="preserve">PRACOWNIKÓW </w:t>
      </w:r>
    </w:p>
    <w:p w:rsidR="00303ED8" w:rsidRDefault="00A24E9B" w:rsidP="00A24E9B">
      <w:pPr>
        <w:spacing w:line="240" w:lineRule="auto"/>
        <w:rPr>
          <w:b/>
          <w:sz w:val="24"/>
          <w:szCs w:val="24"/>
        </w:rPr>
      </w:pPr>
      <w:r w:rsidRPr="00A24E9B">
        <w:rPr>
          <w:b/>
          <w:sz w:val="24"/>
          <w:szCs w:val="24"/>
        </w:rPr>
        <w:t>BIURA LGD „KRÓLEWSKIE PONIDZIE”</w:t>
      </w:r>
    </w:p>
    <w:p w:rsidR="00A24E9B" w:rsidRDefault="00A24E9B" w:rsidP="00A24E9B">
      <w:pPr>
        <w:spacing w:line="240" w:lineRule="auto"/>
        <w:rPr>
          <w:b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XSpec="center" w:tblpY="4156"/>
        <w:tblW w:w="0" w:type="auto"/>
        <w:tblLook w:val="04A0"/>
      </w:tblPr>
      <w:tblGrid>
        <w:gridCol w:w="534"/>
        <w:gridCol w:w="2126"/>
        <w:gridCol w:w="6095"/>
        <w:gridCol w:w="2268"/>
      </w:tblGrid>
      <w:tr w:rsidR="00FA7C55" w:rsidTr="0036679A">
        <w:tc>
          <w:tcPr>
            <w:tcW w:w="534" w:type="dxa"/>
          </w:tcPr>
          <w:p w:rsidR="00FA7C55" w:rsidRDefault="00FA7C55" w:rsidP="00FA7C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126" w:type="dxa"/>
          </w:tcPr>
          <w:p w:rsidR="00FA7C55" w:rsidRDefault="00FA7C55" w:rsidP="00FA7C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Planowany termin</w:t>
            </w:r>
          </w:p>
        </w:tc>
        <w:tc>
          <w:tcPr>
            <w:tcW w:w="6095" w:type="dxa"/>
          </w:tcPr>
          <w:p w:rsidR="00FA7C55" w:rsidRDefault="00FA7C55" w:rsidP="00FA7C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Zakres tematyczny</w:t>
            </w:r>
          </w:p>
        </w:tc>
        <w:tc>
          <w:tcPr>
            <w:tcW w:w="2268" w:type="dxa"/>
          </w:tcPr>
          <w:p w:rsidR="00FA7C55" w:rsidRDefault="00FA7C55" w:rsidP="00FA7C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Uczestnicy </w:t>
            </w:r>
          </w:p>
        </w:tc>
      </w:tr>
      <w:tr w:rsidR="00360171" w:rsidTr="00867E18">
        <w:tc>
          <w:tcPr>
            <w:tcW w:w="534" w:type="dxa"/>
          </w:tcPr>
          <w:p w:rsidR="00360171" w:rsidRPr="00A24E9B" w:rsidRDefault="00360171" w:rsidP="00FA7C55">
            <w:pPr>
              <w:rPr>
                <w:sz w:val="24"/>
                <w:szCs w:val="24"/>
              </w:rPr>
            </w:pPr>
            <w:r w:rsidRPr="00A24E9B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vAlign w:val="center"/>
          </w:tcPr>
          <w:p w:rsidR="00360171" w:rsidRPr="00A24E9B" w:rsidRDefault="00360171" w:rsidP="00867E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r.</w:t>
            </w:r>
          </w:p>
        </w:tc>
        <w:tc>
          <w:tcPr>
            <w:tcW w:w="6095" w:type="dxa"/>
          </w:tcPr>
          <w:p w:rsidR="00360171" w:rsidRPr="00A24E9B" w:rsidRDefault="00360171" w:rsidP="00FA7C5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 oceny i wyboru wniosków o dofinansowanie w ramach PROW 2014-2020</w:t>
            </w:r>
          </w:p>
        </w:tc>
        <w:tc>
          <w:tcPr>
            <w:tcW w:w="2268" w:type="dxa"/>
          </w:tcPr>
          <w:p w:rsidR="00360171" w:rsidRPr="00A24E9B" w:rsidRDefault="00360171" w:rsidP="00FA7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Rada LGD, Zarząd, pracownicy</w:t>
            </w:r>
          </w:p>
        </w:tc>
      </w:tr>
      <w:tr w:rsidR="00360171" w:rsidTr="0036679A">
        <w:tc>
          <w:tcPr>
            <w:tcW w:w="534" w:type="dxa"/>
          </w:tcPr>
          <w:p w:rsidR="00360171" w:rsidRPr="00A24E9B" w:rsidRDefault="00360171" w:rsidP="0036679A">
            <w:pPr>
              <w:rPr>
                <w:sz w:val="24"/>
                <w:szCs w:val="24"/>
              </w:rPr>
            </w:pPr>
            <w:r w:rsidRPr="00A24E9B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</w:tcPr>
          <w:p w:rsidR="00360171" w:rsidRPr="00A24E9B" w:rsidRDefault="00360171" w:rsidP="0036679A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360171" w:rsidRPr="00A24E9B" w:rsidRDefault="00360171" w:rsidP="0036679A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Lokalne Kryteria Wyboru – procedura uchwalania i zmiany, kompetencje organów i  zady konsultacji</w:t>
            </w:r>
          </w:p>
        </w:tc>
        <w:tc>
          <w:tcPr>
            <w:tcW w:w="2268" w:type="dxa"/>
          </w:tcPr>
          <w:p w:rsidR="00360171" w:rsidRPr="00A24E9B" w:rsidRDefault="00360171" w:rsidP="00366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Rada i pracownicy LGD</w:t>
            </w:r>
          </w:p>
        </w:tc>
      </w:tr>
      <w:tr w:rsidR="00360171" w:rsidTr="0036679A">
        <w:tc>
          <w:tcPr>
            <w:tcW w:w="534" w:type="dxa"/>
          </w:tcPr>
          <w:p w:rsidR="00360171" w:rsidRPr="00A24E9B" w:rsidRDefault="00360171" w:rsidP="00FA7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360171" w:rsidRPr="005921EB" w:rsidRDefault="00360171" w:rsidP="00FA7C55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360171" w:rsidRDefault="00360171" w:rsidP="00FA7C5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Biznes plan – podstawowe narzędzie oceny ekonomicznej opłacalności operacji. Zasady sporządzania i oceny poszczególnych elementów dokumentu</w:t>
            </w:r>
          </w:p>
        </w:tc>
        <w:tc>
          <w:tcPr>
            <w:tcW w:w="2268" w:type="dxa"/>
          </w:tcPr>
          <w:p w:rsidR="00360171" w:rsidRPr="00EB13DE" w:rsidRDefault="003601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Rada LGD, Zarząd, pracownicy</w:t>
            </w:r>
          </w:p>
        </w:tc>
      </w:tr>
      <w:tr w:rsidR="00360171" w:rsidTr="0036679A">
        <w:tc>
          <w:tcPr>
            <w:tcW w:w="534" w:type="dxa"/>
          </w:tcPr>
          <w:p w:rsidR="00360171" w:rsidRPr="00A24E9B" w:rsidRDefault="00360171" w:rsidP="00FA7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vMerge/>
          </w:tcPr>
          <w:p w:rsidR="00360171" w:rsidRDefault="00360171" w:rsidP="00FA7C55"/>
        </w:tc>
        <w:tc>
          <w:tcPr>
            <w:tcW w:w="6095" w:type="dxa"/>
          </w:tcPr>
          <w:p w:rsidR="00360171" w:rsidRPr="00A24E9B" w:rsidRDefault="00360171" w:rsidP="00FA7C5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System ochrony danych osobowych w LGD</w:t>
            </w:r>
          </w:p>
        </w:tc>
        <w:tc>
          <w:tcPr>
            <w:tcW w:w="2268" w:type="dxa"/>
          </w:tcPr>
          <w:p w:rsidR="00360171" w:rsidRDefault="00360171">
            <w:r>
              <w:rPr>
                <w:sz w:val="24"/>
                <w:szCs w:val="24"/>
              </w:rPr>
              <w:t>P</w:t>
            </w:r>
            <w:r w:rsidRPr="00EB13DE">
              <w:rPr>
                <w:sz w:val="24"/>
                <w:szCs w:val="24"/>
              </w:rPr>
              <w:t>racownicy LGD</w:t>
            </w:r>
          </w:p>
        </w:tc>
      </w:tr>
      <w:tr w:rsidR="00360171" w:rsidTr="0036679A">
        <w:tc>
          <w:tcPr>
            <w:tcW w:w="534" w:type="dxa"/>
          </w:tcPr>
          <w:p w:rsidR="00360171" w:rsidRPr="00A24E9B" w:rsidRDefault="00360171" w:rsidP="00366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vMerge/>
          </w:tcPr>
          <w:p w:rsidR="00360171" w:rsidRPr="00A24E9B" w:rsidRDefault="00360171" w:rsidP="0036679A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360171" w:rsidRPr="00A24E9B" w:rsidRDefault="00377760" w:rsidP="0036679A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Rachunkowość i opodatkowanie Lokalnych Grup Działania</w:t>
            </w:r>
          </w:p>
        </w:tc>
        <w:tc>
          <w:tcPr>
            <w:tcW w:w="2268" w:type="dxa"/>
          </w:tcPr>
          <w:p w:rsidR="00360171" w:rsidRDefault="00360171" w:rsidP="0036679A">
            <w:r>
              <w:rPr>
                <w:sz w:val="24"/>
                <w:szCs w:val="24"/>
              </w:rPr>
              <w:t>P</w:t>
            </w:r>
            <w:r w:rsidRPr="00EB13DE">
              <w:rPr>
                <w:sz w:val="24"/>
                <w:szCs w:val="24"/>
              </w:rPr>
              <w:t>racownicy LGD</w:t>
            </w:r>
          </w:p>
        </w:tc>
      </w:tr>
      <w:tr w:rsidR="00360171" w:rsidTr="0036679A">
        <w:tc>
          <w:tcPr>
            <w:tcW w:w="534" w:type="dxa"/>
          </w:tcPr>
          <w:p w:rsidR="00360171" w:rsidRDefault="00360171" w:rsidP="00366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Merge/>
          </w:tcPr>
          <w:p w:rsidR="00360171" w:rsidRPr="00A24E9B" w:rsidRDefault="00360171" w:rsidP="0036679A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360171" w:rsidRDefault="00360171" w:rsidP="0036679A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Udzielanie zamówień publicznych</w:t>
            </w:r>
          </w:p>
        </w:tc>
        <w:tc>
          <w:tcPr>
            <w:tcW w:w="2268" w:type="dxa"/>
          </w:tcPr>
          <w:p w:rsidR="00360171" w:rsidRDefault="00360171" w:rsidP="00366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EB13DE">
              <w:rPr>
                <w:sz w:val="24"/>
                <w:szCs w:val="24"/>
              </w:rPr>
              <w:t>racownicy LGD</w:t>
            </w:r>
          </w:p>
        </w:tc>
      </w:tr>
      <w:tr w:rsidR="00377760" w:rsidTr="00377760">
        <w:tc>
          <w:tcPr>
            <w:tcW w:w="534" w:type="dxa"/>
          </w:tcPr>
          <w:p w:rsidR="00377760" w:rsidRPr="00A24E9B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vMerge w:val="restart"/>
            <w:vAlign w:val="center"/>
          </w:tcPr>
          <w:p w:rsidR="00377760" w:rsidRDefault="00377760" w:rsidP="00377760">
            <w:r>
              <w:rPr>
                <w:sz w:val="24"/>
                <w:szCs w:val="24"/>
              </w:rPr>
              <w:t>2017</w:t>
            </w:r>
            <w:r w:rsidRPr="005921EB">
              <w:rPr>
                <w:sz w:val="24"/>
                <w:szCs w:val="24"/>
              </w:rPr>
              <w:t xml:space="preserve"> r.</w:t>
            </w:r>
          </w:p>
        </w:tc>
        <w:tc>
          <w:tcPr>
            <w:tcW w:w="6095" w:type="dxa"/>
          </w:tcPr>
          <w:p w:rsidR="00377760" w:rsidRPr="00A24E9B" w:rsidRDefault="00377760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Granty –zasady wnioskowania i przyznawania dotacji </w:t>
            </w:r>
          </w:p>
        </w:tc>
        <w:tc>
          <w:tcPr>
            <w:tcW w:w="2268" w:type="dxa"/>
          </w:tcPr>
          <w:p w:rsidR="00377760" w:rsidRDefault="00377760" w:rsidP="00E16072">
            <w:r>
              <w:rPr>
                <w:sz w:val="24"/>
                <w:szCs w:val="24"/>
              </w:rPr>
              <w:t xml:space="preserve">Rada LGD, </w:t>
            </w:r>
          </w:p>
        </w:tc>
      </w:tr>
      <w:tr w:rsidR="00377760" w:rsidTr="0036679A">
        <w:tc>
          <w:tcPr>
            <w:tcW w:w="534" w:type="dxa"/>
          </w:tcPr>
          <w:p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vMerge/>
          </w:tcPr>
          <w:p w:rsidR="00377760" w:rsidRDefault="00377760" w:rsidP="00377760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377760" w:rsidRDefault="00377760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Zarządzanie LGD w ramach PROW 2014-2020  </w:t>
            </w:r>
          </w:p>
        </w:tc>
        <w:tc>
          <w:tcPr>
            <w:tcW w:w="2268" w:type="dxa"/>
          </w:tcPr>
          <w:p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i pracownicy</w:t>
            </w:r>
          </w:p>
        </w:tc>
      </w:tr>
      <w:tr w:rsidR="00377760" w:rsidTr="0036679A">
        <w:tc>
          <w:tcPr>
            <w:tcW w:w="534" w:type="dxa"/>
          </w:tcPr>
          <w:p w:rsidR="00377760" w:rsidRPr="00A24E9B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377760" w:rsidRDefault="00377760" w:rsidP="00377760">
            <w:r w:rsidRPr="005921EB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5921EB">
              <w:rPr>
                <w:sz w:val="24"/>
                <w:szCs w:val="24"/>
              </w:rPr>
              <w:t xml:space="preserve"> r.</w:t>
            </w:r>
          </w:p>
        </w:tc>
        <w:tc>
          <w:tcPr>
            <w:tcW w:w="6095" w:type="dxa"/>
          </w:tcPr>
          <w:p w:rsidR="00377760" w:rsidRPr="00A24E9B" w:rsidRDefault="00D17909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Kodeks pracy dla zarządzających organizacją pozarządową</w:t>
            </w:r>
          </w:p>
        </w:tc>
        <w:tc>
          <w:tcPr>
            <w:tcW w:w="2268" w:type="dxa"/>
          </w:tcPr>
          <w:p w:rsidR="00377760" w:rsidRDefault="00377760" w:rsidP="00377760">
            <w:r w:rsidRPr="0085480F">
              <w:rPr>
                <w:sz w:val="24"/>
                <w:szCs w:val="24"/>
              </w:rPr>
              <w:t xml:space="preserve">Pracownicy LGD, </w:t>
            </w:r>
          </w:p>
        </w:tc>
      </w:tr>
      <w:tr w:rsidR="00377760" w:rsidTr="0036679A">
        <w:tc>
          <w:tcPr>
            <w:tcW w:w="534" w:type="dxa"/>
          </w:tcPr>
          <w:p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377760" w:rsidRPr="005921EB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r.</w:t>
            </w:r>
          </w:p>
        </w:tc>
        <w:tc>
          <w:tcPr>
            <w:tcW w:w="6095" w:type="dxa"/>
          </w:tcPr>
          <w:p w:rsidR="00377760" w:rsidRPr="00A24E9B" w:rsidRDefault="00377760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Zasady ewaluacji i monitoringu – wdrożenie procedur oraz metody aktualizacji</w:t>
            </w:r>
          </w:p>
        </w:tc>
        <w:tc>
          <w:tcPr>
            <w:tcW w:w="2268" w:type="dxa"/>
          </w:tcPr>
          <w:p w:rsidR="00377760" w:rsidRDefault="00377760" w:rsidP="00377760">
            <w:r w:rsidRPr="0085480F">
              <w:rPr>
                <w:sz w:val="24"/>
                <w:szCs w:val="24"/>
              </w:rPr>
              <w:t xml:space="preserve">Pracownicy LGD, </w:t>
            </w:r>
          </w:p>
        </w:tc>
      </w:tr>
      <w:tr w:rsidR="00377760" w:rsidTr="0036679A">
        <w:tc>
          <w:tcPr>
            <w:tcW w:w="534" w:type="dxa"/>
          </w:tcPr>
          <w:p w:rsidR="00377760" w:rsidRDefault="00377760" w:rsidP="003777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r.</w:t>
            </w:r>
          </w:p>
        </w:tc>
        <w:tc>
          <w:tcPr>
            <w:tcW w:w="6095" w:type="dxa"/>
          </w:tcPr>
          <w:p w:rsidR="00377760" w:rsidRDefault="00D17909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Ochrona danych osobowych po zmianie przepisów</w:t>
            </w:r>
          </w:p>
        </w:tc>
        <w:tc>
          <w:tcPr>
            <w:tcW w:w="2268" w:type="dxa"/>
          </w:tcPr>
          <w:p w:rsidR="00377760" w:rsidRPr="0036679A" w:rsidRDefault="00377760" w:rsidP="00377760">
            <w:pPr>
              <w:rPr>
                <w:b/>
                <w:sz w:val="24"/>
                <w:szCs w:val="24"/>
              </w:rPr>
            </w:pPr>
            <w:r w:rsidRPr="0085480F">
              <w:rPr>
                <w:sz w:val="24"/>
                <w:szCs w:val="24"/>
              </w:rPr>
              <w:t>Pracownicy LGD,</w:t>
            </w:r>
          </w:p>
        </w:tc>
      </w:tr>
      <w:tr w:rsidR="00377760" w:rsidTr="0036679A">
        <w:tc>
          <w:tcPr>
            <w:tcW w:w="534" w:type="dxa"/>
          </w:tcPr>
          <w:p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2019 r. </w:t>
            </w:r>
          </w:p>
        </w:tc>
        <w:tc>
          <w:tcPr>
            <w:tcW w:w="6095" w:type="dxa"/>
          </w:tcPr>
          <w:p w:rsidR="00377760" w:rsidRDefault="00377760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Rozliczanie dotacji i sprawozdawczość w LGD</w:t>
            </w:r>
          </w:p>
        </w:tc>
        <w:tc>
          <w:tcPr>
            <w:tcW w:w="2268" w:type="dxa"/>
          </w:tcPr>
          <w:p w:rsidR="00377760" w:rsidRPr="0085480F" w:rsidRDefault="00377760" w:rsidP="00377760">
            <w:pPr>
              <w:rPr>
                <w:sz w:val="24"/>
                <w:szCs w:val="24"/>
              </w:rPr>
            </w:pPr>
            <w:r w:rsidRPr="0085480F">
              <w:rPr>
                <w:sz w:val="24"/>
                <w:szCs w:val="24"/>
              </w:rPr>
              <w:t>Pracownicy LGD,</w:t>
            </w:r>
          </w:p>
        </w:tc>
      </w:tr>
    </w:tbl>
    <w:p w:rsidR="00A24E9B" w:rsidRPr="00A24E9B" w:rsidRDefault="00A24E9B" w:rsidP="00A24E9B">
      <w:pPr>
        <w:spacing w:line="240" w:lineRule="auto"/>
        <w:rPr>
          <w:b/>
          <w:sz w:val="24"/>
          <w:szCs w:val="24"/>
        </w:rPr>
      </w:pPr>
    </w:p>
    <w:sectPr w:rsidR="00A24E9B" w:rsidRPr="00A24E9B" w:rsidSect="00A24E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3ED8"/>
    <w:rsid w:val="00187615"/>
    <w:rsid w:val="002B5F07"/>
    <w:rsid w:val="002F0EED"/>
    <w:rsid w:val="00303ED8"/>
    <w:rsid w:val="00305D0D"/>
    <w:rsid w:val="00360171"/>
    <w:rsid w:val="0036679A"/>
    <w:rsid w:val="00377760"/>
    <w:rsid w:val="0039041B"/>
    <w:rsid w:val="004D285B"/>
    <w:rsid w:val="00550052"/>
    <w:rsid w:val="00730517"/>
    <w:rsid w:val="0080012C"/>
    <w:rsid w:val="00867E18"/>
    <w:rsid w:val="00A24E9B"/>
    <w:rsid w:val="00B26DE2"/>
    <w:rsid w:val="00B2705E"/>
    <w:rsid w:val="00C5451B"/>
    <w:rsid w:val="00CD2952"/>
    <w:rsid w:val="00D17909"/>
    <w:rsid w:val="00D506CF"/>
    <w:rsid w:val="00E16072"/>
    <w:rsid w:val="00E64BBD"/>
    <w:rsid w:val="00E82C3F"/>
    <w:rsid w:val="00F35002"/>
    <w:rsid w:val="00F71BD8"/>
    <w:rsid w:val="00FA7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2C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3E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ED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24E9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Laki</dc:creator>
  <cp:lastModifiedBy>Ewa</cp:lastModifiedBy>
  <cp:revision>3</cp:revision>
  <cp:lastPrinted>2018-09-27T12:40:00Z</cp:lastPrinted>
  <dcterms:created xsi:type="dcterms:W3CDTF">2018-09-27T08:01:00Z</dcterms:created>
  <dcterms:modified xsi:type="dcterms:W3CDTF">2018-09-27T12:41:00Z</dcterms:modified>
</cp:coreProperties>
</file>