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0B" w:rsidRPr="00776AAE" w:rsidRDefault="00040F0B" w:rsidP="00776AAE">
      <w:pPr>
        <w:pStyle w:val="Akapitzlist"/>
        <w:tabs>
          <w:tab w:val="left" w:pos="-4962"/>
        </w:tabs>
        <w:autoSpaceDE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6AAE">
        <w:rPr>
          <w:rFonts w:ascii="Times New Roman" w:hAnsi="Times New Roman" w:cs="Times New Roman"/>
          <w:b/>
          <w:sz w:val="24"/>
          <w:szCs w:val="24"/>
        </w:rPr>
        <w:t>Uchwała nr …./2018</w:t>
      </w:r>
    </w:p>
    <w:p w:rsidR="00040F0B" w:rsidRPr="00776AAE" w:rsidRDefault="00040F0B" w:rsidP="00776AAE">
      <w:pPr>
        <w:pStyle w:val="Akapitzlist"/>
        <w:tabs>
          <w:tab w:val="left" w:pos="-4962"/>
        </w:tabs>
        <w:autoSpaceDE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6AAE">
        <w:rPr>
          <w:rFonts w:ascii="Times New Roman" w:hAnsi="Times New Roman" w:cs="Times New Roman"/>
          <w:b/>
          <w:sz w:val="24"/>
          <w:szCs w:val="24"/>
        </w:rPr>
        <w:t xml:space="preserve">Zarządu  „Królewskiego </w:t>
      </w:r>
      <w:proofErr w:type="spellStart"/>
      <w:r w:rsidRPr="00776AAE">
        <w:rPr>
          <w:rFonts w:ascii="Times New Roman" w:hAnsi="Times New Roman" w:cs="Times New Roman"/>
          <w:b/>
          <w:sz w:val="24"/>
          <w:szCs w:val="24"/>
        </w:rPr>
        <w:t>Ponidzia</w:t>
      </w:r>
      <w:proofErr w:type="spellEnd"/>
      <w:r w:rsidRPr="00776AAE">
        <w:rPr>
          <w:rFonts w:ascii="Times New Roman" w:hAnsi="Times New Roman" w:cs="Times New Roman"/>
          <w:b/>
          <w:sz w:val="24"/>
          <w:szCs w:val="24"/>
        </w:rPr>
        <w:t>”</w:t>
      </w:r>
    </w:p>
    <w:p w:rsidR="00040F0B" w:rsidRPr="00776AAE" w:rsidRDefault="00040F0B" w:rsidP="00776AAE">
      <w:pPr>
        <w:pStyle w:val="Akapitzlist"/>
        <w:tabs>
          <w:tab w:val="left" w:pos="-4962"/>
        </w:tabs>
        <w:autoSpaceDE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6AAE">
        <w:rPr>
          <w:rFonts w:ascii="Times New Roman" w:hAnsi="Times New Roman" w:cs="Times New Roman"/>
          <w:b/>
          <w:sz w:val="24"/>
          <w:szCs w:val="24"/>
        </w:rPr>
        <w:t>z dnia …..09.2018 r.</w:t>
      </w:r>
    </w:p>
    <w:p w:rsidR="00776AAE" w:rsidRPr="00776AAE" w:rsidRDefault="00040F0B" w:rsidP="00776A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AAE">
        <w:rPr>
          <w:rFonts w:ascii="Times New Roman" w:hAnsi="Times New Roman" w:cs="Times New Roman"/>
          <w:b/>
          <w:sz w:val="24"/>
          <w:szCs w:val="24"/>
        </w:rPr>
        <w:t>w sprawie</w:t>
      </w:r>
      <w:r w:rsidR="000B2E57" w:rsidRPr="00776AAE">
        <w:rPr>
          <w:rFonts w:ascii="Times New Roman" w:hAnsi="Times New Roman" w:cs="Times New Roman"/>
          <w:b/>
          <w:sz w:val="24"/>
          <w:szCs w:val="24"/>
        </w:rPr>
        <w:t xml:space="preserve">  przyjęcia </w:t>
      </w:r>
      <w:r w:rsidR="00776AAE" w:rsidRPr="00776AAE">
        <w:rPr>
          <w:rFonts w:ascii="Times New Roman" w:hAnsi="Times New Roman" w:cs="Times New Roman"/>
          <w:b/>
          <w:sz w:val="24"/>
          <w:szCs w:val="24"/>
        </w:rPr>
        <w:t xml:space="preserve">Ankiety Monitorującej dla beneficjenta na potrzeby monitorowania realizacji LSR Lokalna Grupa Działania (LGD) „Królewskie </w:t>
      </w:r>
      <w:proofErr w:type="spellStart"/>
      <w:r w:rsidR="00776AAE" w:rsidRPr="00776AAE">
        <w:rPr>
          <w:rFonts w:ascii="Times New Roman" w:hAnsi="Times New Roman" w:cs="Times New Roman"/>
          <w:b/>
          <w:sz w:val="24"/>
          <w:szCs w:val="24"/>
        </w:rPr>
        <w:t>Ponidzie</w:t>
      </w:r>
      <w:proofErr w:type="spellEnd"/>
      <w:r w:rsidR="00776AAE" w:rsidRPr="00776AAE">
        <w:rPr>
          <w:rFonts w:ascii="Times New Roman" w:hAnsi="Times New Roman" w:cs="Times New Roman"/>
          <w:b/>
          <w:sz w:val="24"/>
          <w:szCs w:val="24"/>
        </w:rPr>
        <w:t>”</w:t>
      </w:r>
    </w:p>
    <w:p w:rsidR="00040F0B" w:rsidRPr="000A2294" w:rsidRDefault="00040F0B" w:rsidP="00040F0B">
      <w:pPr>
        <w:pStyle w:val="Akapitzlist"/>
        <w:autoSpaceDE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02CF" w:rsidRPr="000A2294" w:rsidRDefault="004602CF" w:rsidP="00040F0B">
      <w:pPr>
        <w:pStyle w:val="Akapitzlist"/>
        <w:autoSpaceDE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40F0B" w:rsidRPr="000A2294" w:rsidRDefault="00040F0B" w:rsidP="00040F0B">
      <w:pPr>
        <w:pStyle w:val="Akapitzlist"/>
        <w:autoSpaceDE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40F0B" w:rsidRPr="000A2294" w:rsidRDefault="00040F0B" w:rsidP="00040F0B">
      <w:pPr>
        <w:pStyle w:val="Akapitzlist"/>
        <w:tabs>
          <w:tab w:val="left" w:pos="-4962"/>
        </w:tabs>
        <w:autoSpaceDE w:val="0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A2294">
        <w:rPr>
          <w:rFonts w:ascii="Times New Roman" w:hAnsi="Times New Roman" w:cs="Times New Roman"/>
          <w:sz w:val="24"/>
          <w:szCs w:val="24"/>
        </w:rPr>
        <w:t xml:space="preserve">Na podstawie § 18 ust. 4 </w:t>
      </w:r>
      <w:proofErr w:type="spellStart"/>
      <w:r w:rsidRPr="000A229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0A2294">
        <w:rPr>
          <w:rFonts w:ascii="Times New Roman" w:hAnsi="Times New Roman" w:cs="Times New Roman"/>
          <w:sz w:val="24"/>
          <w:szCs w:val="24"/>
        </w:rPr>
        <w:t xml:space="preserve">. 4.6 Statutu, Zarząd „Królewskiego </w:t>
      </w:r>
      <w:proofErr w:type="spellStart"/>
      <w:r w:rsidRPr="000A2294">
        <w:rPr>
          <w:rFonts w:ascii="Times New Roman" w:hAnsi="Times New Roman" w:cs="Times New Roman"/>
          <w:sz w:val="24"/>
          <w:szCs w:val="24"/>
        </w:rPr>
        <w:t>Ponidzia</w:t>
      </w:r>
      <w:proofErr w:type="spellEnd"/>
      <w:r w:rsidRPr="000A2294">
        <w:rPr>
          <w:rFonts w:ascii="Times New Roman" w:hAnsi="Times New Roman" w:cs="Times New Roman"/>
          <w:sz w:val="24"/>
          <w:szCs w:val="24"/>
        </w:rPr>
        <w:t>” uchwala się co następuje:</w:t>
      </w:r>
    </w:p>
    <w:p w:rsidR="00040F0B" w:rsidRPr="000A2294" w:rsidRDefault="00040F0B" w:rsidP="00040F0B">
      <w:pPr>
        <w:tabs>
          <w:tab w:val="left" w:pos="-3060"/>
        </w:tabs>
        <w:rPr>
          <w:rFonts w:ascii="Times New Roman" w:hAnsi="Times New Roman" w:cs="Times New Roman"/>
          <w:sz w:val="24"/>
          <w:szCs w:val="24"/>
        </w:rPr>
      </w:pPr>
    </w:p>
    <w:p w:rsidR="001738E0" w:rsidRPr="000A2294" w:rsidRDefault="001738E0" w:rsidP="001738E0">
      <w:pPr>
        <w:rPr>
          <w:rFonts w:ascii="Times New Roman" w:hAnsi="Times New Roman" w:cs="Times New Roman"/>
          <w:sz w:val="24"/>
          <w:szCs w:val="24"/>
        </w:rPr>
      </w:pPr>
      <w:r w:rsidRPr="000A2294">
        <w:rPr>
          <w:rFonts w:ascii="Times New Roman" w:hAnsi="Times New Roman" w:cs="Times New Roman"/>
          <w:sz w:val="24"/>
          <w:szCs w:val="24"/>
        </w:rPr>
        <w:t>§ 1</w:t>
      </w:r>
    </w:p>
    <w:p w:rsidR="00776AAE" w:rsidRPr="00776AAE" w:rsidRDefault="00776AAE" w:rsidP="00776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AE">
        <w:rPr>
          <w:rFonts w:ascii="Times New Roman" w:hAnsi="Times New Roman" w:cs="Times New Roman"/>
          <w:sz w:val="24"/>
          <w:szCs w:val="24"/>
        </w:rPr>
        <w:t xml:space="preserve">Przyjmuje się formularz Ankiety Monitorującej dla beneficjenta na potrzeby monitorowania realizacji LSR Lokalna Grupa Działania (LGD) „Królewskie </w:t>
      </w:r>
      <w:proofErr w:type="spellStart"/>
      <w:r w:rsidRPr="00776AAE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776AA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stanowiącej Zał. Nr 1 do niniejszej Uchwały. </w:t>
      </w:r>
    </w:p>
    <w:p w:rsidR="001738E0" w:rsidRPr="000A2294" w:rsidRDefault="001738E0" w:rsidP="000B2E57">
      <w:pPr>
        <w:pStyle w:val="Akapitzlist"/>
        <w:tabs>
          <w:tab w:val="left" w:pos="-4962"/>
        </w:tabs>
        <w:autoSpaceDE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38E0" w:rsidRPr="000A2294" w:rsidRDefault="001738E0" w:rsidP="001738E0">
      <w:pPr>
        <w:rPr>
          <w:rFonts w:ascii="Times New Roman" w:hAnsi="Times New Roman" w:cs="Times New Roman"/>
          <w:sz w:val="24"/>
          <w:szCs w:val="24"/>
        </w:rPr>
      </w:pPr>
      <w:r w:rsidRPr="000A2294">
        <w:rPr>
          <w:rFonts w:ascii="Times New Roman" w:hAnsi="Times New Roman" w:cs="Times New Roman"/>
          <w:sz w:val="24"/>
          <w:szCs w:val="24"/>
        </w:rPr>
        <w:t>§ 2</w:t>
      </w:r>
    </w:p>
    <w:p w:rsidR="001738E0" w:rsidRPr="000A2294" w:rsidRDefault="001738E0" w:rsidP="001738E0">
      <w:pPr>
        <w:jc w:val="left"/>
        <w:rPr>
          <w:rFonts w:ascii="Times New Roman" w:hAnsi="Times New Roman" w:cs="Times New Roman"/>
          <w:sz w:val="24"/>
          <w:szCs w:val="24"/>
        </w:rPr>
      </w:pPr>
      <w:r w:rsidRPr="000A2294"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:rsidR="001738E0" w:rsidRPr="000A2294" w:rsidRDefault="001738E0" w:rsidP="001738E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8E0" w:rsidRPr="000A2294" w:rsidRDefault="001738E0" w:rsidP="001738E0">
      <w:pPr>
        <w:rPr>
          <w:rFonts w:ascii="Times New Roman" w:hAnsi="Times New Roman" w:cs="Times New Roman"/>
          <w:sz w:val="24"/>
          <w:szCs w:val="24"/>
        </w:rPr>
      </w:pPr>
      <w:r w:rsidRPr="000A2294">
        <w:rPr>
          <w:rFonts w:ascii="Times New Roman" w:hAnsi="Times New Roman" w:cs="Times New Roman"/>
          <w:sz w:val="24"/>
          <w:szCs w:val="24"/>
        </w:rPr>
        <w:t>§ 3</w:t>
      </w:r>
    </w:p>
    <w:p w:rsidR="001738E0" w:rsidRPr="000A2294" w:rsidRDefault="001738E0" w:rsidP="001738E0">
      <w:pPr>
        <w:jc w:val="left"/>
        <w:rPr>
          <w:rFonts w:ascii="Times New Roman" w:hAnsi="Times New Roman" w:cs="Times New Roman"/>
          <w:sz w:val="24"/>
          <w:szCs w:val="24"/>
        </w:rPr>
      </w:pPr>
      <w:r w:rsidRPr="000A229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01762" w:rsidRPr="001738E0" w:rsidRDefault="00F01762" w:rsidP="001738E0">
      <w:pPr>
        <w:tabs>
          <w:tab w:val="left" w:pos="-3060"/>
        </w:tabs>
        <w:rPr>
          <w:rFonts w:ascii="Arial Narrow" w:hAnsi="Arial Narrow"/>
        </w:rPr>
      </w:pPr>
    </w:p>
    <w:sectPr w:rsidR="00F01762" w:rsidRPr="001738E0" w:rsidSect="00F0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2157"/>
    <w:multiLevelType w:val="hybridMultilevel"/>
    <w:tmpl w:val="A02C53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86157"/>
    <w:multiLevelType w:val="hybridMultilevel"/>
    <w:tmpl w:val="C668290E"/>
    <w:lvl w:ilvl="0" w:tplc="7CEA87EC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73148"/>
    <w:multiLevelType w:val="hybridMultilevel"/>
    <w:tmpl w:val="3ECEE1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F16C5D"/>
    <w:multiLevelType w:val="hybridMultilevel"/>
    <w:tmpl w:val="E9FAD390"/>
    <w:lvl w:ilvl="0" w:tplc="D3C8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5C05702A"/>
    <w:multiLevelType w:val="hybridMultilevel"/>
    <w:tmpl w:val="B29A6738"/>
    <w:lvl w:ilvl="0" w:tplc="0D96A1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E79A4"/>
    <w:multiLevelType w:val="hybridMultilevel"/>
    <w:tmpl w:val="803A9C0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F2B13A2"/>
    <w:multiLevelType w:val="hybridMultilevel"/>
    <w:tmpl w:val="E9FAD390"/>
    <w:lvl w:ilvl="0" w:tplc="D3C8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743609CC"/>
    <w:multiLevelType w:val="hybridMultilevel"/>
    <w:tmpl w:val="FB6A977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F0B"/>
    <w:rsid w:val="00040F0B"/>
    <w:rsid w:val="000A2294"/>
    <w:rsid w:val="000B2E57"/>
    <w:rsid w:val="001738E0"/>
    <w:rsid w:val="003015DD"/>
    <w:rsid w:val="00325989"/>
    <w:rsid w:val="004602CF"/>
    <w:rsid w:val="00682D87"/>
    <w:rsid w:val="00776AAE"/>
    <w:rsid w:val="00E6023A"/>
    <w:rsid w:val="00E7769E"/>
    <w:rsid w:val="00F0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0B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cp:lastPrinted>2018-09-11T10:35:00Z</cp:lastPrinted>
  <dcterms:created xsi:type="dcterms:W3CDTF">2018-09-11T10:36:00Z</dcterms:created>
  <dcterms:modified xsi:type="dcterms:W3CDTF">2018-09-11T10:36:00Z</dcterms:modified>
</cp:coreProperties>
</file>