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9DD0" w14:textId="77777777" w:rsidR="00B80ABB" w:rsidRPr="005E2FCB" w:rsidRDefault="00B80ABB" w:rsidP="00B80ABB">
      <w:pPr>
        <w:jc w:val="center"/>
        <w:rPr>
          <w:b/>
        </w:rPr>
      </w:pPr>
    </w:p>
    <w:p w14:paraId="70BA2720" w14:textId="77777777" w:rsidR="00D402C1" w:rsidRPr="005E2FCB" w:rsidRDefault="00B80ABB" w:rsidP="00B80ABB">
      <w:pPr>
        <w:jc w:val="center"/>
        <w:rPr>
          <w:b/>
        </w:rPr>
      </w:pPr>
      <w:r w:rsidRPr="005E2FCB">
        <w:rPr>
          <w:b/>
        </w:rPr>
        <w:t xml:space="preserve">Protokół z Posiedzenia Rady „Królewskiego </w:t>
      </w:r>
      <w:proofErr w:type="spellStart"/>
      <w:r w:rsidRPr="005E2FCB">
        <w:rPr>
          <w:b/>
        </w:rPr>
        <w:t>Ponidzia</w:t>
      </w:r>
      <w:proofErr w:type="spellEnd"/>
      <w:r w:rsidRPr="005E2FCB">
        <w:rPr>
          <w:b/>
        </w:rPr>
        <w:t>”</w:t>
      </w:r>
    </w:p>
    <w:p w14:paraId="307BEC6A" w14:textId="5FDDFE46" w:rsidR="00B80ABB" w:rsidRPr="005E2FCB" w:rsidRDefault="00DE51C0" w:rsidP="00B80ABB">
      <w:pPr>
        <w:jc w:val="center"/>
        <w:rPr>
          <w:b/>
        </w:rPr>
      </w:pPr>
      <w:r w:rsidRPr="005E2FCB">
        <w:rPr>
          <w:b/>
        </w:rPr>
        <w:t>z dni</w:t>
      </w:r>
      <w:r w:rsidR="00A87B71" w:rsidRPr="005E2FCB">
        <w:rPr>
          <w:b/>
        </w:rPr>
        <w:t>u</w:t>
      </w:r>
      <w:r w:rsidR="00F778D8" w:rsidRPr="005E2FCB">
        <w:rPr>
          <w:b/>
        </w:rPr>
        <w:t xml:space="preserve"> </w:t>
      </w:r>
      <w:r w:rsidR="006C7854" w:rsidRPr="005E2FCB">
        <w:rPr>
          <w:b/>
        </w:rPr>
        <w:t>11</w:t>
      </w:r>
      <w:r w:rsidR="00E6330B" w:rsidRPr="005E2FCB">
        <w:rPr>
          <w:b/>
        </w:rPr>
        <w:t xml:space="preserve"> </w:t>
      </w:r>
      <w:r w:rsidR="006C7854" w:rsidRPr="005E2FCB">
        <w:rPr>
          <w:b/>
        </w:rPr>
        <w:t>sierpnia</w:t>
      </w:r>
      <w:r w:rsidR="00F90276" w:rsidRPr="005E2FCB">
        <w:rPr>
          <w:b/>
        </w:rPr>
        <w:t xml:space="preserve"> 20</w:t>
      </w:r>
      <w:r w:rsidR="00F778D8" w:rsidRPr="005E2FCB">
        <w:rPr>
          <w:b/>
        </w:rPr>
        <w:t>2</w:t>
      </w:r>
      <w:r w:rsidR="006C7854" w:rsidRPr="005E2FCB">
        <w:rPr>
          <w:b/>
        </w:rPr>
        <w:t>1</w:t>
      </w:r>
      <w:r w:rsidR="00E6330B" w:rsidRPr="005E2FCB">
        <w:rPr>
          <w:b/>
        </w:rPr>
        <w:t xml:space="preserve"> r.</w:t>
      </w:r>
      <w:r w:rsidR="00B80ABB" w:rsidRPr="005E2FCB">
        <w:rPr>
          <w:b/>
        </w:rPr>
        <w:t xml:space="preserve"> </w:t>
      </w:r>
    </w:p>
    <w:p w14:paraId="1D2966AB" w14:textId="77777777" w:rsidR="00B80ABB" w:rsidRPr="005E2FCB" w:rsidRDefault="00B80ABB" w:rsidP="00B80ABB"/>
    <w:p w14:paraId="58545E86" w14:textId="2875347E" w:rsidR="00ED68F2" w:rsidRPr="005E2FCB" w:rsidRDefault="00DE51C0" w:rsidP="005C58C9">
      <w:pPr>
        <w:jc w:val="both"/>
      </w:pPr>
      <w:r w:rsidRPr="005E2FCB">
        <w:t xml:space="preserve">W dniu </w:t>
      </w:r>
      <w:r w:rsidR="006C7854" w:rsidRPr="005E2FCB">
        <w:t>11</w:t>
      </w:r>
      <w:r w:rsidR="006F6337" w:rsidRPr="005E2FCB">
        <w:t xml:space="preserve"> </w:t>
      </w:r>
      <w:r w:rsidR="006C7854" w:rsidRPr="005E2FCB">
        <w:t>sierpnia</w:t>
      </w:r>
      <w:r w:rsidR="0021135A" w:rsidRPr="005E2FCB">
        <w:t xml:space="preserve"> </w:t>
      </w:r>
      <w:r w:rsidRPr="005E2FCB">
        <w:t>20</w:t>
      </w:r>
      <w:r w:rsidR="00F778D8" w:rsidRPr="005E2FCB">
        <w:t>2</w:t>
      </w:r>
      <w:r w:rsidR="006C7854" w:rsidRPr="005E2FCB">
        <w:t>1</w:t>
      </w:r>
      <w:r w:rsidR="006F6337" w:rsidRPr="005E2FCB">
        <w:t xml:space="preserve"> r. o godz. 12.00 w Siedzibie LGD „Królewskie </w:t>
      </w:r>
      <w:proofErr w:type="spellStart"/>
      <w:r w:rsidR="006F6337" w:rsidRPr="005E2FCB">
        <w:t>Ponidzie</w:t>
      </w:r>
      <w:proofErr w:type="spellEnd"/>
      <w:r w:rsidR="006F6337" w:rsidRPr="005E2FCB">
        <w:t xml:space="preserve">” ul </w:t>
      </w:r>
      <w:proofErr w:type="spellStart"/>
      <w:r w:rsidR="006F6337" w:rsidRPr="005E2FCB">
        <w:t>Grotta</w:t>
      </w:r>
      <w:proofErr w:type="spellEnd"/>
      <w:r w:rsidR="006F6337" w:rsidRPr="005E2FCB">
        <w:t xml:space="preserve"> 3 w </w:t>
      </w:r>
      <w:proofErr w:type="spellStart"/>
      <w:r w:rsidR="006F6337" w:rsidRPr="005E2FCB">
        <w:t>Busku-Zdroju</w:t>
      </w:r>
      <w:proofErr w:type="spellEnd"/>
      <w:r w:rsidR="006F6337" w:rsidRPr="005E2FCB">
        <w:t xml:space="preserve"> odbyło się posiedzenie Rady „Królewskiego </w:t>
      </w:r>
      <w:proofErr w:type="spellStart"/>
      <w:r w:rsidR="006F6337" w:rsidRPr="005E2FCB">
        <w:t>Ponidzia</w:t>
      </w:r>
      <w:proofErr w:type="spellEnd"/>
      <w:r w:rsidR="006F6337" w:rsidRPr="005E2FCB">
        <w:t>” w celu przeprowadzenia oceny wniosków w ramach przeprowadzonego naboru</w:t>
      </w:r>
      <w:r w:rsidR="00B87961" w:rsidRPr="005E2FCB">
        <w:t xml:space="preserve"> </w:t>
      </w:r>
      <w:r w:rsidR="006C7854" w:rsidRPr="005E2FCB">
        <w:t>2</w:t>
      </w:r>
      <w:r w:rsidR="00B87961" w:rsidRPr="005E2FCB">
        <w:t>/20</w:t>
      </w:r>
      <w:r w:rsidR="00A87B71" w:rsidRPr="005E2FCB">
        <w:t>2</w:t>
      </w:r>
      <w:r w:rsidR="006C7854" w:rsidRPr="005E2FCB">
        <w:t>1</w:t>
      </w:r>
      <w:r w:rsidR="00B80ABB" w:rsidRPr="005E2FCB">
        <w:t xml:space="preserve"> dla Przedsięwzięcia </w:t>
      </w:r>
      <w:r w:rsidR="006C7854" w:rsidRPr="005E2FCB">
        <w:t>: III.2.2. Rozwój infrastruktury rekreacyjnej, sportowej i kulturalnej</w:t>
      </w:r>
      <w:r w:rsidR="00B80ABB" w:rsidRPr="005E2FCB">
        <w:t>.</w:t>
      </w:r>
    </w:p>
    <w:p w14:paraId="37BB218F" w14:textId="0A614D0C" w:rsidR="00B80ABB" w:rsidRPr="005E2FCB" w:rsidRDefault="00B80ABB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W dniu </w:t>
      </w:r>
      <w:r w:rsidR="006C7854" w:rsidRPr="005E2FCB">
        <w:rPr>
          <w:rFonts w:ascii="Times New Roman" w:hAnsi="Times New Roman"/>
          <w:sz w:val="24"/>
          <w:szCs w:val="24"/>
        </w:rPr>
        <w:t>11</w:t>
      </w:r>
      <w:r w:rsidR="006F6337" w:rsidRPr="005E2FCB">
        <w:rPr>
          <w:rFonts w:ascii="Times New Roman" w:hAnsi="Times New Roman"/>
          <w:sz w:val="24"/>
          <w:szCs w:val="24"/>
        </w:rPr>
        <w:t xml:space="preserve"> </w:t>
      </w:r>
      <w:r w:rsidR="006C7854" w:rsidRPr="005E2FCB">
        <w:rPr>
          <w:rFonts w:ascii="Times New Roman" w:hAnsi="Times New Roman"/>
          <w:sz w:val="24"/>
          <w:szCs w:val="24"/>
        </w:rPr>
        <w:t>sierpnia</w:t>
      </w:r>
      <w:r w:rsidR="006F6337" w:rsidRPr="005E2FCB">
        <w:rPr>
          <w:rFonts w:ascii="Times New Roman" w:hAnsi="Times New Roman"/>
          <w:sz w:val="24"/>
          <w:szCs w:val="24"/>
        </w:rPr>
        <w:t xml:space="preserve"> br. w</w:t>
      </w:r>
      <w:r w:rsidRPr="005E2FCB">
        <w:rPr>
          <w:rFonts w:ascii="Times New Roman" w:hAnsi="Times New Roman"/>
          <w:sz w:val="24"/>
          <w:szCs w:val="24"/>
        </w:rPr>
        <w:t xml:space="preserve"> posiedzeniu uczestniczyli:</w:t>
      </w:r>
    </w:p>
    <w:p w14:paraId="21032D7D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Jacek Balicki – sektor publiczny</w:t>
      </w:r>
    </w:p>
    <w:p w14:paraId="11F4D347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785A0D7A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Monika Kulczyk</w:t>
      </w:r>
      <w:r w:rsidR="00DE51C0" w:rsidRPr="005E2FCB">
        <w:rPr>
          <w:rFonts w:ascii="Times New Roman" w:hAnsi="Times New Roman"/>
          <w:sz w:val="24"/>
          <w:szCs w:val="24"/>
        </w:rPr>
        <w:t>-Szymczyk</w:t>
      </w:r>
      <w:r w:rsidRPr="005E2FCB">
        <w:rPr>
          <w:rFonts w:ascii="Times New Roman" w:hAnsi="Times New Roman"/>
          <w:sz w:val="24"/>
          <w:szCs w:val="24"/>
        </w:rPr>
        <w:t xml:space="preserve"> – sektor społeczny</w:t>
      </w:r>
    </w:p>
    <w:p w14:paraId="458719EE" w14:textId="77777777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Dagmara Bieniek – sektor gospodarczy </w:t>
      </w:r>
    </w:p>
    <w:p w14:paraId="6AFA93FA" w14:textId="38B1D0B8" w:rsidR="00B87961" w:rsidRPr="005E2FCB" w:rsidRDefault="00B87961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Małgorzata Zaród – sektor gospodarczy </w:t>
      </w:r>
    </w:p>
    <w:p w14:paraId="18A0E8D4" w14:textId="5DA3D331" w:rsidR="00F778D8" w:rsidRPr="005E2FCB" w:rsidRDefault="00F778D8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Artur Patrzałek – sektor gospodarczy </w:t>
      </w:r>
    </w:p>
    <w:p w14:paraId="2A0BD9D4" w14:textId="51D56EF2" w:rsidR="00B87961" w:rsidRPr="005E2FCB" w:rsidRDefault="00A87B7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Hubert </w:t>
      </w:r>
      <w:proofErr w:type="spellStart"/>
      <w:r w:rsidR="00B87961" w:rsidRPr="005E2FCB">
        <w:rPr>
          <w:rFonts w:ascii="Times New Roman" w:hAnsi="Times New Roman"/>
          <w:sz w:val="24"/>
          <w:szCs w:val="24"/>
        </w:rPr>
        <w:t>Sowula</w:t>
      </w:r>
      <w:proofErr w:type="spellEnd"/>
      <w:r w:rsidR="00B87961" w:rsidRPr="005E2FCB">
        <w:rPr>
          <w:rFonts w:ascii="Times New Roman" w:hAnsi="Times New Roman"/>
          <w:sz w:val="24"/>
          <w:szCs w:val="24"/>
        </w:rPr>
        <w:t xml:space="preserve"> – sektor </w:t>
      </w:r>
      <w:r w:rsidR="00F778D8" w:rsidRPr="005E2FCB">
        <w:rPr>
          <w:rFonts w:ascii="Times New Roman" w:hAnsi="Times New Roman"/>
          <w:sz w:val="24"/>
          <w:szCs w:val="24"/>
        </w:rPr>
        <w:t>społeczny</w:t>
      </w:r>
    </w:p>
    <w:p w14:paraId="040E0C7D" w14:textId="77777777" w:rsidR="006C7854" w:rsidRPr="005E2FCB" w:rsidRDefault="006C7854" w:rsidP="00092FEA">
      <w:pPr>
        <w:ind w:left="1080"/>
        <w:jc w:val="both"/>
      </w:pPr>
    </w:p>
    <w:p w14:paraId="23B0652C" w14:textId="77777777" w:rsidR="00B80ABB" w:rsidRPr="005E2FCB" w:rsidRDefault="00C91C06" w:rsidP="005C58C9">
      <w:pPr>
        <w:jc w:val="both"/>
      </w:pPr>
      <w:r w:rsidRPr="005E2FCB">
        <w:t xml:space="preserve">       Ponadto w posiedzeniu uczestniczyli: Renata Nasieniak oraz Ewa </w:t>
      </w:r>
      <w:proofErr w:type="spellStart"/>
      <w:r w:rsidRPr="005E2FCB">
        <w:t>Satora</w:t>
      </w:r>
      <w:proofErr w:type="spellEnd"/>
      <w:r w:rsidRPr="005E2FCB">
        <w:t xml:space="preserve">  - Dyrektor    biura. </w:t>
      </w:r>
    </w:p>
    <w:p w14:paraId="41260394" w14:textId="77777777" w:rsidR="00C91C06" w:rsidRPr="005E2FCB" w:rsidRDefault="00C91C0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</w:t>
      </w:r>
      <w:r w:rsidR="005120F5" w:rsidRPr="005E2FCB">
        <w:rPr>
          <w:rFonts w:ascii="Times New Roman" w:hAnsi="Times New Roman"/>
          <w:sz w:val="24"/>
          <w:szCs w:val="24"/>
        </w:rPr>
        <w:t>Z</w:t>
      </w:r>
      <w:r w:rsidRPr="005E2FCB">
        <w:rPr>
          <w:rFonts w:ascii="Times New Roman" w:hAnsi="Times New Roman"/>
          <w:sz w:val="24"/>
          <w:szCs w:val="24"/>
        </w:rPr>
        <w:t xml:space="preserve">ałącznik nr 1 do niniejszego protokołu. Po sprawdzeniu obecności stwierdzono, że w posiedzeniu bierze udział wymagana do podejmowania decyzji liczba członków Rady. </w:t>
      </w:r>
    </w:p>
    <w:p w14:paraId="6A642040" w14:textId="43C77135" w:rsidR="00C91C06" w:rsidRPr="005E2FCB" w:rsidRDefault="006119DE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5E2FCB">
        <w:rPr>
          <w:rFonts w:ascii="Times New Roman" w:hAnsi="Times New Roman"/>
          <w:sz w:val="24"/>
          <w:szCs w:val="24"/>
        </w:rPr>
        <w:t>q</w:t>
      </w:r>
      <w:r w:rsidR="005120F5" w:rsidRPr="005E2FCB">
        <w:rPr>
          <w:rFonts w:ascii="Times New Roman" w:hAnsi="Times New Roman"/>
          <w:sz w:val="24"/>
          <w:szCs w:val="24"/>
        </w:rPr>
        <w:t>worum</w:t>
      </w:r>
      <w:proofErr w:type="spellEnd"/>
      <w:r w:rsidR="005120F5" w:rsidRPr="005E2FCB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1E362F23" w14:textId="4C80F916" w:rsidR="00B87961" w:rsidRPr="005E2FCB" w:rsidRDefault="00B87961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Został przygotowany rejestr interesów członków Rady, który został zatwierd</w:t>
      </w:r>
      <w:r w:rsidR="00DE51C0" w:rsidRPr="005E2FCB">
        <w:rPr>
          <w:rFonts w:ascii="Times New Roman" w:hAnsi="Times New Roman"/>
          <w:sz w:val="24"/>
          <w:szCs w:val="24"/>
        </w:rPr>
        <w:t xml:space="preserve">zony jednogłośnie Uchwałą nr </w:t>
      </w:r>
      <w:r w:rsidR="006C7854" w:rsidRPr="005E2FCB">
        <w:rPr>
          <w:rFonts w:ascii="Times New Roman" w:hAnsi="Times New Roman"/>
          <w:sz w:val="24"/>
          <w:szCs w:val="24"/>
        </w:rPr>
        <w:t>1</w:t>
      </w:r>
      <w:r w:rsidR="00DE51C0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6C7854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rejestru interesów członków Rady </w:t>
      </w:r>
      <w:r w:rsidR="00DE51C0" w:rsidRPr="005E2FCB">
        <w:rPr>
          <w:rFonts w:ascii="Times New Roman" w:hAnsi="Times New Roman"/>
          <w:sz w:val="24"/>
          <w:szCs w:val="24"/>
        </w:rPr>
        <w:t xml:space="preserve">dotyczącego naboru nr </w:t>
      </w:r>
      <w:r w:rsidR="006C7854" w:rsidRPr="005E2FCB">
        <w:rPr>
          <w:rFonts w:ascii="Times New Roman" w:hAnsi="Times New Roman"/>
          <w:sz w:val="24"/>
          <w:szCs w:val="24"/>
        </w:rPr>
        <w:t>2</w:t>
      </w:r>
      <w:r w:rsidR="00DE51C0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6C7854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który stanowi Załącznik nr 2 do niniejszego protokołu. </w:t>
      </w:r>
      <w:r w:rsidR="00DE51C0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>przy udziale</w:t>
      </w:r>
      <w:r w:rsidR="00DE51C0" w:rsidRPr="005E2FCB">
        <w:rPr>
          <w:rFonts w:ascii="Times New Roman" w:hAnsi="Times New Roman"/>
          <w:sz w:val="24"/>
          <w:szCs w:val="24"/>
        </w:rPr>
        <w:t xml:space="preserve"> </w:t>
      </w:r>
      <w:r w:rsidR="006C7854" w:rsidRPr="005E2FCB">
        <w:rPr>
          <w:rFonts w:ascii="Times New Roman" w:hAnsi="Times New Roman"/>
          <w:sz w:val="24"/>
          <w:szCs w:val="24"/>
        </w:rPr>
        <w:t>7</w:t>
      </w:r>
      <w:r w:rsidRPr="005E2FCB">
        <w:rPr>
          <w:rFonts w:ascii="Times New Roman" w:hAnsi="Times New Roman"/>
          <w:sz w:val="24"/>
          <w:szCs w:val="24"/>
        </w:rPr>
        <w:t xml:space="preserve"> osób</w:t>
      </w:r>
      <w:r w:rsidR="002572A7" w:rsidRPr="005E2FCB">
        <w:rPr>
          <w:rFonts w:ascii="Times New Roman" w:hAnsi="Times New Roman"/>
          <w:sz w:val="24"/>
          <w:szCs w:val="24"/>
        </w:rPr>
        <w:t xml:space="preserve"> reprezentujących grupę interesu: władza publiczna </w:t>
      </w:r>
      <w:r w:rsidR="00ED070D" w:rsidRPr="005E2FCB">
        <w:rPr>
          <w:rFonts w:ascii="Times New Roman" w:hAnsi="Times New Roman"/>
          <w:sz w:val="24"/>
          <w:szCs w:val="24"/>
        </w:rPr>
        <w:t xml:space="preserve">28,57 </w:t>
      </w:r>
      <w:r w:rsidR="002572A7" w:rsidRPr="005E2FCB">
        <w:rPr>
          <w:rFonts w:ascii="Times New Roman" w:hAnsi="Times New Roman"/>
          <w:sz w:val="24"/>
          <w:szCs w:val="24"/>
        </w:rPr>
        <w:t>% podejmujących decyzję</w:t>
      </w:r>
      <w:r w:rsidRPr="005E2FCB">
        <w:rPr>
          <w:rFonts w:ascii="Times New Roman" w:hAnsi="Times New Roman"/>
          <w:sz w:val="24"/>
          <w:szCs w:val="24"/>
        </w:rPr>
        <w:t>. W podejmowanej Uchwale żadna ze</w:t>
      </w:r>
      <w:r w:rsidRPr="005E2FCB"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19665499" w14:textId="110B280B" w:rsidR="002572A7" w:rsidRPr="005E2FCB" w:rsidRDefault="00E86189" w:rsidP="002572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</w:t>
      </w:r>
      <w:r w:rsidR="005C58C9" w:rsidRPr="005E2FCB">
        <w:rPr>
          <w:rFonts w:ascii="Times New Roman" w:hAnsi="Times New Roman"/>
          <w:sz w:val="24"/>
          <w:szCs w:val="24"/>
        </w:rPr>
        <w:t xml:space="preserve">operacji zgodnych z LSR, które podlegają dalszej </w:t>
      </w:r>
      <w:r w:rsidR="000379A6" w:rsidRPr="005E2FCB">
        <w:rPr>
          <w:rFonts w:ascii="Times New Roman" w:hAnsi="Times New Roman"/>
          <w:sz w:val="24"/>
          <w:szCs w:val="24"/>
        </w:rPr>
        <w:t>ocenie</w:t>
      </w:r>
      <w:r w:rsidR="009C46ED" w:rsidRPr="005E2FCB">
        <w:rPr>
          <w:rFonts w:ascii="Times New Roman" w:hAnsi="Times New Roman"/>
          <w:sz w:val="24"/>
          <w:szCs w:val="24"/>
        </w:rPr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w ramach naboru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="005C58C9" w:rsidRPr="005E2FCB">
        <w:rPr>
          <w:rFonts w:ascii="Times New Roman" w:hAnsi="Times New Roman"/>
          <w:sz w:val="24"/>
          <w:szCs w:val="24"/>
        </w:rPr>
        <w:t>, która następnie</w:t>
      </w:r>
      <w:r w:rsidRPr="005E2FCB">
        <w:rPr>
          <w:rFonts w:ascii="Times New Roman" w:hAnsi="Times New Roman"/>
          <w:sz w:val="24"/>
          <w:szCs w:val="24"/>
        </w:rPr>
        <w:t xml:space="preserve"> została przy</w:t>
      </w:r>
      <w:r w:rsidR="005C58C9" w:rsidRPr="005E2FCB">
        <w:rPr>
          <w:rFonts w:ascii="Times New Roman" w:hAnsi="Times New Roman"/>
          <w:sz w:val="24"/>
          <w:szCs w:val="24"/>
        </w:rPr>
        <w:t xml:space="preserve">jęta jednogłośnie Uchwałą nr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listy </w:t>
      </w:r>
      <w:r w:rsidR="005C58C9" w:rsidRPr="005E2FCB">
        <w:rPr>
          <w:rFonts w:ascii="Times New Roman" w:hAnsi="Times New Roman"/>
          <w:sz w:val="24"/>
          <w:szCs w:val="24"/>
        </w:rPr>
        <w:t xml:space="preserve">operacji zgodnych z LSR, które podlegają dalszej w ramach naboru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który stanowi Załącznik nr 3 do niniejszego protokołu. </w:t>
      </w:r>
      <w:r w:rsidR="005C58C9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 xml:space="preserve">przy udziale 7 osób reprezentujących grupę interesu: władza publiczna </w:t>
      </w:r>
      <w:r w:rsidR="00ED070D" w:rsidRPr="005E2FCB">
        <w:rPr>
          <w:rFonts w:ascii="Times New Roman" w:hAnsi="Times New Roman"/>
          <w:sz w:val="24"/>
          <w:szCs w:val="24"/>
        </w:rPr>
        <w:t xml:space="preserve">28,57 </w:t>
      </w:r>
      <w:r w:rsidR="002572A7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2572A7" w:rsidRPr="005E2FCB"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685AD116" w14:textId="63E5DF39" w:rsidR="00E86189" w:rsidRPr="005E2FCB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lastRenderedPageBreak/>
        <w:t>Następnie Przewodniczący przypomniał zebranym zasady bezstronności. Po czym zarządził wypełnienie przez uczestników posiedzenia oświadczeń o bezstronności. Na podstawie złożonych oświadczeń została przygotowana lista członków Rady biorących u</w:t>
      </w:r>
      <w:r w:rsidR="005C58C9" w:rsidRPr="005E2FCB">
        <w:rPr>
          <w:rFonts w:ascii="Times New Roman" w:hAnsi="Times New Roman"/>
          <w:sz w:val="24"/>
          <w:szCs w:val="24"/>
        </w:rPr>
        <w:t xml:space="preserve">dział w ocenie w ramach naboru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.</w:t>
      </w:r>
    </w:p>
    <w:p w14:paraId="7F142A5B" w14:textId="6A411169" w:rsidR="00B87961" w:rsidRPr="005E2FCB" w:rsidRDefault="00E86189" w:rsidP="002572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Na podstawie powyższej listy spośród członków Rady biorących udział w ocenie został</w:t>
      </w:r>
      <w:r w:rsidR="000379A6" w:rsidRPr="005E2FCB">
        <w:rPr>
          <w:rFonts w:ascii="Times New Roman" w:hAnsi="Times New Roman"/>
          <w:sz w:val="24"/>
          <w:szCs w:val="24"/>
        </w:rPr>
        <w:t xml:space="preserve"> </w:t>
      </w:r>
      <w:r w:rsidR="005C58C9" w:rsidRPr="005E2FCB">
        <w:rPr>
          <w:rFonts w:ascii="Times New Roman" w:hAnsi="Times New Roman"/>
          <w:sz w:val="24"/>
          <w:szCs w:val="24"/>
        </w:rPr>
        <w:t>wybran</w:t>
      </w:r>
      <w:r w:rsidR="002572A7" w:rsidRPr="005E2FCB">
        <w:rPr>
          <w:rFonts w:ascii="Times New Roman" w:hAnsi="Times New Roman"/>
          <w:sz w:val="24"/>
          <w:szCs w:val="24"/>
        </w:rPr>
        <w:t>y</w:t>
      </w:r>
      <w:r w:rsidRPr="005E2FCB">
        <w:rPr>
          <w:rFonts w:ascii="Times New Roman" w:hAnsi="Times New Roman"/>
          <w:sz w:val="24"/>
          <w:szCs w:val="24"/>
        </w:rPr>
        <w:t xml:space="preserve"> </w:t>
      </w:r>
      <w:r w:rsidR="005C58C9" w:rsidRPr="005E2FCB">
        <w:rPr>
          <w:rFonts w:ascii="Times New Roman" w:hAnsi="Times New Roman"/>
          <w:sz w:val="24"/>
          <w:szCs w:val="24"/>
        </w:rPr>
        <w:t>zesp</w:t>
      </w:r>
      <w:r w:rsidR="002572A7" w:rsidRPr="005E2FCB">
        <w:rPr>
          <w:rFonts w:ascii="Times New Roman" w:hAnsi="Times New Roman"/>
          <w:sz w:val="24"/>
          <w:szCs w:val="24"/>
        </w:rPr>
        <w:t>ół</w:t>
      </w:r>
      <w:r w:rsidRPr="005E2FCB">
        <w:rPr>
          <w:rFonts w:ascii="Times New Roman" w:hAnsi="Times New Roman"/>
          <w:sz w:val="24"/>
          <w:szCs w:val="24"/>
        </w:rPr>
        <w:t xml:space="preserve"> oceniając</w:t>
      </w:r>
      <w:r w:rsidR="002572A7" w:rsidRPr="005E2FCB">
        <w:rPr>
          <w:rFonts w:ascii="Times New Roman" w:hAnsi="Times New Roman"/>
          <w:sz w:val="24"/>
          <w:szCs w:val="24"/>
        </w:rPr>
        <w:t>y</w:t>
      </w:r>
      <w:r w:rsidR="000379A6" w:rsidRPr="005E2FCB">
        <w:rPr>
          <w:rFonts w:ascii="Times New Roman" w:hAnsi="Times New Roman"/>
          <w:sz w:val="24"/>
          <w:szCs w:val="24"/>
        </w:rPr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>wniosek</w:t>
      </w:r>
      <w:r w:rsidRPr="005E2FCB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5C58C9" w:rsidRPr="005E2FCB">
        <w:rPr>
          <w:rFonts w:ascii="Times New Roman" w:hAnsi="Times New Roman"/>
          <w:sz w:val="24"/>
          <w:szCs w:val="24"/>
        </w:rPr>
        <w:t>iał w ocenie oraz lista zespoł</w:t>
      </w:r>
      <w:r w:rsidR="000379A6" w:rsidRPr="005E2FCB">
        <w:rPr>
          <w:rFonts w:ascii="Times New Roman" w:hAnsi="Times New Roman"/>
          <w:sz w:val="24"/>
          <w:szCs w:val="24"/>
        </w:rPr>
        <w:t>ów</w:t>
      </w:r>
      <w:r w:rsidR="005C58C9" w:rsidRPr="005E2FCB">
        <w:rPr>
          <w:rFonts w:ascii="Times New Roman" w:hAnsi="Times New Roman"/>
          <w:sz w:val="24"/>
          <w:szCs w:val="24"/>
        </w:rPr>
        <w:t xml:space="preserve"> oceniając</w:t>
      </w:r>
      <w:r w:rsidR="000379A6" w:rsidRPr="005E2FCB">
        <w:rPr>
          <w:rFonts w:ascii="Times New Roman" w:hAnsi="Times New Roman"/>
          <w:sz w:val="24"/>
          <w:szCs w:val="24"/>
        </w:rPr>
        <w:t>ych</w:t>
      </w:r>
      <w:r w:rsidRPr="005E2FCB">
        <w:rPr>
          <w:rFonts w:ascii="Times New Roman" w:hAnsi="Times New Roman"/>
          <w:sz w:val="24"/>
          <w:szCs w:val="24"/>
        </w:rPr>
        <w:t xml:space="preserve"> </w:t>
      </w:r>
      <w:r w:rsidR="005C58C9" w:rsidRPr="005E2FCB">
        <w:rPr>
          <w:rFonts w:ascii="Times New Roman" w:hAnsi="Times New Roman"/>
          <w:sz w:val="24"/>
          <w:szCs w:val="24"/>
        </w:rPr>
        <w:t>wnios</w:t>
      </w:r>
      <w:r w:rsidR="000379A6" w:rsidRPr="005E2FCB">
        <w:rPr>
          <w:rFonts w:ascii="Times New Roman" w:hAnsi="Times New Roman"/>
          <w:sz w:val="24"/>
          <w:szCs w:val="24"/>
        </w:rPr>
        <w:t>ki</w:t>
      </w:r>
      <w:r w:rsidR="005C58C9" w:rsidRPr="005E2FCB">
        <w:rPr>
          <w:rFonts w:ascii="Times New Roman" w:hAnsi="Times New Roman"/>
          <w:sz w:val="24"/>
          <w:szCs w:val="24"/>
        </w:rPr>
        <w:t xml:space="preserve"> w ramach naboru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została zatwierdzona jednogłośnie U</w:t>
      </w:r>
      <w:r w:rsidR="005C58C9" w:rsidRPr="005E2FCB">
        <w:rPr>
          <w:rFonts w:ascii="Times New Roman" w:hAnsi="Times New Roman"/>
          <w:sz w:val="24"/>
          <w:szCs w:val="24"/>
        </w:rPr>
        <w:t xml:space="preserve">chwałą nr </w:t>
      </w:r>
      <w:r w:rsidR="002572A7" w:rsidRPr="005E2FCB">
        <w:rPr>
          <w:rFonts w:ascii="Times New Roman" w:hAnsi="Times New Roman"/>
          <w:sz w:val="24"/>
          <w:szCs w:val="24"/>
        </w:rPr>
        <w:t>3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0379A6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przyjęcia listy biorących u</w:t>
      </w:r>
      <w:r w:rsidR="005C58C9" w:rsidRPr="005E2FCB">
        <w:rPr>
          <w:rFonts w:ascii="Times New Roman" w:hAnsi="Times New Roman"/>
          <w:sz w:val="24"/>
          <w:szCs w:val="24"/>
        </w:rPr>
        <w:t xml:space="preserve">dział w ocenie w ramach naboru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5C58C9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, która stanowi Załącznik nr </w:t>
      </w:r>
      <w:r w:rsidR="00A644A1" w:rsidRPr="005E2FCB">
        <w:rPr>
          <w:rFonts w:ascii="Times New Roman" w:hAnsi="Times New Roman"/>
          <w:sz w:val="24"/>
          <w:szCs w:val="24"/>
        </w:rPr>
        <w:t>4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</w:t>
      </w:r>
      <w:r w:rsidR="005C58C9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2572A7" w:rsidRPr="005E2FCB">
        <w:rPr>
          <w:rFonts w:ascii="Times New Roman" w:hAnsi="Times New Roman"/>
          <w:sz w:val="24"/>
          <w:szCs w:val="24"/>
        </w:rPr>
        <w:t xml:space="preserve">przy udziale 7 osób reprezentujących grupę interesu: władza publiczna </w:t>
      </w:r>
      <w:r w:rsidR="00ED070D" w:rsidRPr="005E2FCB">
        <w:rPr>
          <w:rFonts w:ascii="Times New Roman" w:hAnsi="Times New Roman"/>
          <w:sz w:val="24"/>
          <w:szCs w:val="24"/>
        </w:rPr>
        <w:t xml:space="preserve">28,57 </w:t>
      </w:r>
      <w:r w:rsidR="00ED070D" w:rsidRPr="005E2FCB">
        <w:rPr>
          <w:rFonts w:ascii="Times New Roman" w:hAnsi="Times New Roman"/>
          <w:sz w:val="24"/>
          <w:szCs w:val="24"/>
        </w:rPr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2572A7" w:rsidRPr="005E2FCB">
        <w:t xml:space="preserve"> </w:t>
      </w:r>
      <w:r w:rsidR="002572A7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43A9DE71" w14:textId="4DB540F5" w:rsidR="00E86189" w:rsidRPr="005E2FCB" w:rsidRDefault="00DE72A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W tym momencie Przewodniczący Rady zarządził przerwę w posiedzeniu w celu zapoznani</w:t>
      </w:r>
      <w:r w:rsidR="005C58C9" w:rsidRPr="005E2FCB">
        <w:rPr>
          <w:rFonts w:ascii="Times New Roman" w:hAnsi="Times New Roman"/>
          <w:sz w:val="24"/>
          <w:szCs w:val="24"/>
        </w:rPr>
        <w:t>a się Członków Rady z ocenianym wnioskiem</w:t>
      </w:r>
      <w:r w:rsidRPr="005E2FCB">
        <w:rPr>
          <w:rFonts w:ascii="Times New Roman" w:hAnsi="Times New Roman"/>
          <w:sz w:val="24"/>
          <w:szCs w:val="24"/>
        </w:rPr>
        <w:t>.</w:t>
      </w:r>
    </w:p>
    <w:p w14:paraId="66C778C7" w14:textId="4BCB438B" w:rsidR="005B6E7F" w:rsidRPr="005E2FCB" w:rsidRDefault="00676C5D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Zesp</w:t>
      </w:r>
      <w:r w:rsidR="002572A7" w:rsidRPr="005E2FCB">
        <w:rPr>
          <w:rFonts w:ascii="Times New Roman" w:hAnsi="Times New Roman"/>
          <w:sz w:val="24"/>
          <w:szCs w:val="24"/>
        </w:rPr>
        <w:t>ół</w:t>
      </w:r>
      <w:r w:rsidRPr="005E2FCB">
        <w:rPr>
          <w:rFonts w:ascii="Times New Roman" w:hAnsi="Times New Roman"/>
          <w:sz w:val="24"/>
          <w:szCs w:val="24"/>
        </w:rPr>
        <w:t xml:space="preserve"> oceniając</w:t>
      </w:r>
      <w:r w:rsidR="002572A7" w:rsidRPr="005E2FCB">
        <w:rPr>
          <w:rFonts w:ascii="Times New Roman" w:hAnsi="Times New Roman"/>
          <w:sz w:val="24"/>
          <w:szCs w:val="24"/>
        </w:rPr>
        <w:t>y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 w:rsidRPr="005E2FCB">
        <w:rPr>
          <w:rFonts w:ascii="Times New Roman" w:hAnsi="Times New Roman"/>
          <w:sz w:val="24"/>
          <w:szCs w:val="24"/>
        </w:rPr>
        <w:t>wnios</w:t>
      </w:r>
      <w:r w:rsidR="002572A7" w:rsidRPr="005E2FCB">
        <w:rPr>
          <w:rFonts w:ascii="Times New Roman" w:hAnsi="Times New Roman"/>
          <w:sz w:val="24"/>
          <w:szCs w:val="24"/>
        </w:rPr>
        <w:t>ek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 w:rsidRPr="005E2FCB">
        <w:rPr>
          <w:rFonts w:ascii="Times New Roman" w:hAnsi="Times New Roman"/>
          <w:sz w:val="24"/>
          <w:szCs w:val="24"/>
        </w:rPr>
        <w:t>zreferował oceniany</w:t>
      </w:r>
      <w:r w:rsidR="005B6E7F" w:rsidRPr="005E2FCB">
        <w:rPr>
          <w:rFonts w:ascii="Times New Roman" w:hAnsi="Times New Roman"/>
          <w:sz w:val="24"/>
          <w:szCs w:val="24"/>
        </w:rPr>
        <w:t xml:space="preserve"> </w:t>
      </w:r>
      <w:r w:rsidRPr="005E2FCB">
        <w:rPr>
          <w:rFonts w:ascii="Times New Roman" w:hAnsi="Times New Roman"/>
          <w:sz w:val="24"/>
          <w:szCs w:val="24"/>
        </w:rPr>
        <w:t xml:space="preserve">wniosek </w:t>
      </w:r>
      <w:r w:rsidR="005B6E7F" w:rsidRPr="005E2FCB">
        <w:rPr>
          <w:rFonts w:ascii="Times New Roman" w:hAnsi="Times New Roman"/>
          <w:sz w:val="24"/>
          <w:szCs w:val="24"/>
        </w:rPr>
        <w:t xml:space="preserve">wskazując proponowaną ocenę wraz z kwotą dofinansowania i uzasadnieniem swojej decyzji. </w:t>
      </w:r>
    </w:p>
    <w:p w14:paraId="0D71616F" w14:textId="7634E970" w:rsidR="005B6E7F" w:rsidRPr="005E2FCB" w:rsidRDefault="005B6E7F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Następnie Przewodniczący Rady zarządził głosowanie nad </w:t>
      </w:r>
      <w:r w:rsidR="00421D68" w:rsidRPr="005E2FCB">
        <w:rPr>
          <w:rFonts w:ascii="Times New Roman" w:hAnsi="Times New Roman"/>
          <w:sz w:val="24"/>
          <w:szCs w:val="24"/>
        </w:rPr>
        <w:t>u</w:t>
      </w:r>
      <w:r w:rsidR="00676C5D" w:rsidRPr="005E2FCB">
        <w:rPr>
          <w:rFonts w:ascii="Times New Roman" w:hAnsi="Times New Roman"/>
          <w:sz w:val="24"/>
          <w:szCs w:val="24"/>
        </w:rPr>
        <w:t>chwał</w:t>
      </w:r>
      <w:r w:rsidR="002572A7" w:rsidRPr="005E2FCB">
        <w:rPr>
          <w:rFonts w:ascii="Times New Roman" w:hAnsi="Times New Roman"/>
          <w:sz w:val="24"/>
          <w:szCs w:val="24"/>
        </w:rPr>
        <w:t>ą</w:t>
      </w:r>
      <w:r w:rsidRPr="005E2FCB">
        <w:rPr>
          <w:rFonts w:ascii="Times New Roman" w:hAnsi="Times New Roman"/>
          <w:sz w:val="24"/>
          <w:szCs w:val="24"/>
        </w:rPr>
        <w:t xml:space="preserve"> w sprawie oceny i wyboru </w:t>
      </w:r>
      <w:r w:rsidR="00DC1DCA" w:rsidRPr="005E2FCB">
        <w:rPr>
          <w:rFonts w:ascii="Times New Roman" w:hAnsi="Times New Roman"/>
          <w:sz w:val="24"/>
          <w:szCs w:val="24"/>
        </w:rPr>
        <w:t>wniosk</w:t>
      </w:r>
      <w:r w:rsidR="002572A7" w:rsidRPr="005E2FCB">
        <w:rPr>
          <w:rFonts w:ascii="Times New Roman" w:hAnsi="Times New Roman"/>
          <w:sz w:val="24"/>
          <w:szCs w:val="24"/>
        </w:rPr>
        <w:t>u</w:t>
      </w:r>
      <w:r w:rsidR="00DC1DCA" w:rsidRPr="005E2FCB">
        <w:rPr>
          <w:rFonts w:ascii="Times New Roman" w:hAnsi="Times New Roman"/>
          <w:sz w:val="24"/>
          <w:szCs w:val="24"/>
        </w:rPr>
        <w:t xml:space="preserve"> w ramach naboru nr </w:t>
      </w:r>
      <w:r w:rsidR="002572A7" w:rsidRPr="005E2FCB">
        <w:rPr>
          <w:rFonts w:ascii="Times New Roman" w:hAnsi="Times New Roman"/>
          <w:sz w:val="24"/>
          <w:szCs w:val="24"/>
        </w:rPr>
        <w:t>2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454220" w:rsidRPr="005E2FCB">
        <w:rPr>
          <w:rFonts w:ascii="Times New Roman" w:hAnsi="Times New Roman"/>
          <w:sz w:val="24"/>
          <w:szCs w:val="24"/>
        </w:rPr>
        <w:t>2</w:t>
      </w:r>
      <w:r w:rsidR="002572A7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. Członkowie Rady przystą</w:t>
      </w:r>
      <w:r w:rsidR="00DC1DCA" w:rsidRPr="005E2FCB">
        <w:rPr>
          <w:rFonts w:ascii="Times New Roman" w:hAnsi="Times New Roman"/>
          <w:sz w:val="24"/>
          <w:szCs w:val="24"/>
        </w:rPr>
        <w:t>pili do głosowania nad Uchwał</w:t>
      </w:r>
      <w:r w:rsidR="002572A7" w:rsidRPr="005E2FCB">
        <w:rPr>
          <w:rFonts w:ascii="Times New Roman" w:hAnsi="Times New Roman"/>
          <w:sz w:val="24"/>
          <w:szCs w:val="24"/>
        </w:rPr>
        <w:t>ą</w:t>
      </w:r>
      <w:r w:rsidRPr="005E2FCB">
        <w:rPr>
          <w:rFonts w:ascii="Times New Roman" w:hAnsi="Times New Roman"/>
          <w:sz w:val="24"/>
          <w:szCs w:val="24"/>
        </w:rPr>
        <w:t xml:space="preserve"> nr:</w:t>
      </w:r>
    </w:p>
    <w:p w14:paraId="56265EF1" w14:textId="2E6B86BA" w:rsidR="00A644A1" w:rsidRPr="005E2FCB" w:rsidRDefault="002572A7" w:rsidP="00A644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>4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275C5D" w:rsidRPr="005E2FCB">
        <w:rPr>
          <w:rFonts w:ascii="Times New Roman" w:hAnsi="Times New Roman"/>
          <w:sz w:val="24"/>
          <w:szCs w:val="24"/>
        </w:rPr>
        <w:t>2</w:t>
      </w:r>
      <w:r w:rsidRPr="005E2FCB">
        <w:rPr>
          <w:rFonts w:ascii="Times New Roman" w:hAnsi="Times New Roman"/>
          <w:sz w:val="24"/>
          <w:szCs w:val="24"/>
        </w:rPr>
        <w:t>1</w:t>
      </w:r>
      <w:r w:rsidR="005B6E7F" w:rsidRPr="005E2FCB">
        <w:rPr>
          <w:rFonts w:ascii="Times New Roman" w:hAnsi="Times New Roman"/>
          <w:sz w:val="24"/>
          <w:szCs w:val="24"/>
        </w:rPr>
        <w:t xml:space="preserve"> w sprawie oceny i wyboru wniosku</w:t>
      </w:r>
      <w:r w:rsidR="00DC1DCA" w:rsidRPr="005E2FCB">
        <w:rPr>
          <w:rFonts w:ascii="Times New Roman" w:hAnsi="Times New Roman"/>
          <w:sz w:val="24"/>
          <w:szCs w:val="24"/>
        </w:rPr>
        <w:t xml:space="preserve"> nr </w:t>
      </w:r>
      <w:r w:rsidR="00A644A1" w:rsidRPr="005E2FCB">
        <w:rPr>
          <w:rFonts w:ascii="Times New Roman" w:hAnsi="Times New Roman"/>
          <w:sz w:val="24"/>
          <w:szCs w:val="24"/>
        </w:rPr>
        <w:t>2021/2/1</w:t>
      </w:r>
      <w:r w:rsidR="00A87B71" w:rsidRPr="005E2FCB">
        <w:rPr>
          <w:rFonts w:ascii="Times New Roman" w:hAnsi="Times New Roman"/>
          <w:sz w:val="24"/>
          <w:szCs w:val="24"/>
        </w:rPr>
        <w:t xml:space="preserve"> </w:t>
      </w:r>
      <w:r w:rsidR="00DC1DCA" w:rsidRPr="005E2FCB">
        <w:rPr>
          <w:rFonts w:ascii="Times New Roman" w:hAnsi="Times New Roman"/>
          <w:sz w:val="24"/>
          <w:szCs w:val="24"/>
        </w:rPr>
        <w:t xml:space="preserve">w ramach naboru </w:t>
      </w:r>
      <w:r w:rsidR="00A644A1" w:rsidRPr="005E2FCB">
        <w:rPr>
          <w:rFonts w:ascii="Times New Roman" w:hAnsi="Times New Roman"/>
          <w:sz w:val="24"/>
          <w:szCs w:val="24"/>
        </w:rPr>
        <w:t>2</w:t>
      </w:r>
      <w:r w:rsidR="00DC1DCA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="00687215" w:rsidRPr="005E2FCB">
        <w:rPr>
          <w:rFonts w:ascii="Times New Roman" w:hAnsi="Times New Roman"/>
          <w:sz w:val="24"/>
          <w:szCs w:val="24"/>
        </w:rPr>
        <w:t xml:space="preserve"> stanowiącą Załącznik nr </w:t>
      </w:r>
      <w:r w:rsidR="00A644A1" w:rsidRPr="005E2FCB">
        <w:rPr>
          <w:rFonts w:ascii="Times New Roman" w:hAnsi="Times New Roman"/>
          <w:sz w:val="24"/>
          <w:szCs w:val="24"/>
        </w:rPr>
        <w:t>5</w:t>
      </w:r>
      <w:r w:rsidR="005B6E7F" w:rsidRPr="005E2FCB">
        <w:rPr>
          <w:rFonts w:ascii="Times New Roman" w:hAnsi="Times New Roman"/>
          <w:sz w:val="24"/>
          <w:szCs w:val="24"/>
        </w:rPr>
        <w:t xml:space="preserve"> do niniejszego protokoł</w:t>
      </w:r>
      <w:r w:rsidR="00EE1DF5" w:rsidRPr="005E2FCB">
        <w:rPr>
          <w:rFonts w:ascii="Times New Roman" w:hAnsi="Times New Roman"/>
          <w:sz w:val="24"/>
          <w:szCs w:val="24"/>
        </w:rPr>
        <w:t>u</w:t>
      </w:r>
      <w:r w:rsidR="00A644A1" w:rsidRPr="005E2FCB">
        <w:rPr>
          <w:rFonts w:ascii="Times New Roman" w:hAnsi="Times New Roman"/>
          <w:sz w:val="24"/>
          <w:szCs w:val="24"/>
        </w:rPr>
        <w:t>.</w:t>
      </w:r>
      <w:r w:rsidR="00EE1DF5" w:rsidRPr="005E2FCB">
        <w:rPr>
          <w:rFonts w:ascii="Times New Roman" w:hAnsi="Times New Roman"/>
          <w:sz w:val="24"/>
          <w:szCs w:val="24"/>
        </w:rPr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 xml:space="preserve">Uchwała została przyjęta przy udziale 7 osób reprezentujących grupę interesu: władza publiczna </w:t>
      </w:r>
      <w:r w:rsidR="005E2FCB" w:rsidRPr="005E2FCB">
        <w:rPr>
          <w:rFonts w:ascii="Times New Roman" w:hAnsi="Times New Roman"/>
          <w:sz w:val="24"/>
          <w:szCs w:val="24"/>
        </w:rPr>
        <w:t>28,57</w:t>
      </w:r>
      <w:r w:rsidR="005E2FCB" w:rsidRPr="005E2FCB">
        <w:rPr>
          <w:rFonts w:ascii="Times New Roman" w:hAnsi="Times New Roman"/>
          <w:sz w:val="24"/>
          <w:szCs w:val="24"/>
        </w:rPr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A644A1" w:rsidRPr="005E2FCB"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0B72ABC8" w14:textId="5FC66992" w:rsidR="00A644A1" w:rsidRPr="005E2FCB" w:rsidRDefault="005B6E7F" w:rsidP="00A644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FCB">
        <w:rPr>
          <w:rFonts w:ascii="Times New Roman" w:hAnsi="Times New Roman"/>
          <w:sz w:val="24"/>
          <w:szCs w:val="24"/>
        </w:rPr>
        <w:t xml:space="preserve">Na podstawie wyników przeprowadzonej oceny sporządzono listę operacji wybranych, jednogłośnie zatwierdzono Uchwałę nr </w:t>
      </w:r>
      <w:r w:rsidR="00A644A1" w:rsidRPr="005E2FCB">
        <w:rPr>
          <w:rFonts w:ascii="Times New Roman" w:hAnsi="Times New Roman"/>
          <w:sz w:val="24"/>
          <w:szCs w:val="24"/>
        </w:rPr>
        <w:t>5</w:t>
      </w:r>
      <w:r w:rsidR="00EE1DF5" w:rsidRPr="005E2FCB">
        <w:rPr>
          <w:rFonts w:ascii="Times New Roman" w:hAnsi="Times New Roman"/>
          <w:sz w:val="24"/>
          <w:szCs w:val="24"/>
        </w:rPr>
        <w:t>/20</w:t>
      </w:r>
      <w:r w:rsidR="006239CC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 xml:space="preserve"> w sprawie zatwierdzenia listy operacji wybranych w ramach </w:t>
      </w:r>
      <w:r w:rsidR="00EE1DF5" w:rsidRPr="005E2FCB">
        <w:rPr>
          <w:rFonts w:ascii="Times New Roman" w:hAnsi="Times New Roman"/>
          <w:sz w:val="24"/>
          <w:szCs w:val="24"/>
        </w:rPr>
        <w:t xml:space="preserve">naboru </w:t>
      </w:r>
      <w:r w:rsidR="00A644A1" w:rsidRPr="005E2FCB">
        <w:rPr>
          <w:rFonts w:ascii="Times New Roman" w:hAnsi="Times New Roman"/>
          <w:sz w:val="24"/>
          <w:szCs w:val="24"/>
        </w:rPr>
        <w:t>2</w:t>
      </w:r>
      <w:r w:rsidR="00EE1DF5" w:rsidRPr="005E2FCB">
        <w:rPr>
          <w:rFonts w:ascii="Times New Roman" w:hAnsi="Times New Roman"/>
          <w:sz w:val="24"/>
          <w:szCs w:val="24"/>
        </w:rPr>
        <w:t>/20</w:t>
      </w:r>
      <w:r w:rsidR="00A87B71" w:rsidRPr="005E2FCB">
        <w:rPr>
          <w:rFonts w:ascii="Times New Roman" w:hAnsi="Times New Roman"/>
          <w:sz w:val="24"/>
          <w:szCs w:val="24"/>
        </w:rPr>
        <w:t>2</w:t>
      </w:r>
      <w:r w:rsidR="00A644A1" w:rsidRPr="005E2FCB">
        <w:rPr>
          <w:rFonts w:ascii="Times New Roman" w:hAnsi="Times New Roman"/>
          <w:sz w:val="24"/>
          <w:szCs w:val="24"/>
        </w:rPr>
        <w:t>1</w:t>
      </w:r>
      <w:r w:rsidRPr="005E2FCB">
        <w:rPr>
          <w:rFonts w:ascii="Times New Roman" w:hAnsi="Times New Roman"/>
          <w:sz w:val="24"/>
          <w:szCs w:val="24"/>
        </w:rPr>
        <w:t>,  stanowiącą</w:t>
      </w:r>
      <w:r w:rsidR="00EE1DF5" w:rsidRPr="005E2FCB">
        <w:rPr>
          <w:rFonts w:ascii="Times New Roman" w:hAnsi="Times New Roman"/>
          <w:sz w:val="24"/>
          <w:szCs w:val="24"/>
        </w:rPr>
        <w:t xml:space="preserve"> Załącznik nr </w:t>
      </w:r>
      <w:r w:rsidR="00A644A1" w:rsidRPr="005E2FCB">
        <w:rPr>
          <w:rFonts w:ascii="Times New Roman" w:hAnsi="Times New Roman"/>
          <w:sz w:val="24"/>
          <w:szCs w:val="24"/>
        </w:rPr>
        <w:t>6</w:t>
      </w:r>
      <w:r w:rsidRPr="005E2FCB">
        <w:rPr>
          <w:rFonts w:ascii="Times New Roman" w:hAnsi="Times New Roman"/>
          <w:sz w:val="24"/>
          <w:szCs w:val="24"/>
        </w:rPr>
        <w:t xml:space="preserve"> do niniejszego protokołu. </w:t>
      </w:r>
      <w:r w:rsidR="00EE1DF5" w:rsidRPr="005E2FCB">
        <w:rPr>
          <w:rFonts w:ascii="Times New Roman" w:hAnsi="Times New Roman"/>
          <w:sz w:val="24"/>
          <w:szCs w:val="24"/>
        </w:rPr>
        <w:t xml:space="preserve">Uchwała została przyjęta </w:t>
      </w:r>
      <w:r w:rsidR="00A644A1" w:rsidRPr="005E2FCB">
        <w:rPr>
          <w:rFonts w:ascii="Times New Roman" w:hAnsi="Times New Roman"/>
          <w:sz w:val="24"/>
          <w:szCs w:val="24"/>
        </w:rPr>
        <w:t xml:space="preserve">przy udziale 7 osób reprezentujących grupę interesu: władza publiczna </w:t>
      </w:r>
      <w:r w:rsidR="005E2FCB" w:rsidRPr="005E2FCB">
        <w:rPr>
          <w:rFonts w:ascii="Times New Roman" w:hAnsi="Times New Roman"/>
          <w:sz w:val="24"/>
          <w:szCs w:val="24"/>
        </w:rPr>
        <w:t xml:space="preserve">28,57 </w:t>
      </w:r>
      <w:r w:rsidR="00A644A1" w:rsidRPr="005E2FCB">
        <w:rPr>
          <w:rFonts w:ascii="Times New Roman" w:hAnsi="Times New Roman"/>
          <w:sz w:val="24"/>
          <w:szCs w:val="24"/>
        </w:rPr>
        <w:t>% podejmujących decyzję. W podejmowanej Uchwale żadna ze</w:t>
      </w:r>
      <w:r w:rsidR="00A644A1" w:rsidRPr="005E2FCB">
        <w:t xml:space="preserve"> </w:t>
      </w:r>
      <w:r w:rsidR="00A644A1" w:rsidRPr="005E2FCB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</w:p>
    <w:p w14:paraId="6FF9E0D1" w14:textId="69DDA222" w:rsidR="005B6E7F" w:rsidRPr="006239CC" w:rsidRDefault="005B6E7F" w:rsidP="000A5F8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29F8B" w14:textId="77777777" w:rsidR="005B6E7F" w:rsidRPr="006239CC" w:rsidRDefault="005B6E7F" w:rsidP="005B6E7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11F8DD0" w14:textId="77777777" w:rsidR="005B6E7F" w:rsidRPr="006239CC" w:rsidRDefault="005B6E7F" w:rsidP="005B6E7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29010C6" w14:textId="77777777" w:rsidR="00DE042C" w:rsidRPr="006239CC" w:rsidRDefault="00DE042C" w:rsidP="005A0D5D">
      <w:pPr>
        <w:spacing w:before="100" w:beforeAutospacing="1" w:after="100" w:afterAutospacing="1"/>
        <w:rPr>
          <w:sz w:val="20"/>
          <w:szCs w:val="20"/>
        </w:rPr>
      </w:pPr>
      <w:r w:rsidRPr="006239CC">
        <w:rPr>
          <w:sz w:val="20"/>
          <w:szCs w:val="20"/>
        </w:rPr>
        <w:t xml:space="preserve">Protokołowała: </w:t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  <w:t xml:space="preserve">Podpis Przewodniczącego Rady ”Królewskie </w:t>
      </w:r>
      <w:proofErr w:type="spellStart"/>
      <w:r w:rsidRPr="006239CC">
        <w:rPr>
          <w:sz w:val="20"/>
          <w:szCs w:val="20"/>
        </w:rPr>
        <w:t>Ponidzie</w:t>
      </w:r>
      <w:proofErr w:type="spellEnd"/>
      <w:r w:rsidRPr="006239CC">
        <w:rPr>
          <w:sz w:val="20"/>
          <w:szCs w:val="20"/>
        </w:rPr>
        <w:t>”:</w:t>
      </w:r>
    </w:p>
    <w:p w14:paraId="6BE035D9" w14:textId="7ABB3365" w:rsidR="005A0D5D" w:rsidRPr="006239CC" w:rsidRDefault="005E2FCB" w:rsidP="005E2FCB">
      <w:pPr>
        <w:tabs>
          <w:tab w:val="left" w:pos="6156"/>
        </w:tabs>
        <w:spacing w:before="100" w:beforeAutospacing="1" w:after="100" w:afterAutospacing="1"/>
        <w:jc w:val="both"/>
      </w:pPr>
      <w:r>
        <w:t xml:space="preserve">Renata Nasieniak </w:t>
      </w:r>
      <w:r>
        <w:tab/>
        <w:t xml:space="preserve">Jacek Balicki </w:t>
      </w:r>
    </w:p>
    <w:p w14:paraId="137EAF56" w14:textId="7AFC8DB3" w:rsidR="00DE72A6" w:rsidRPr="006239CC" w:rsidRDefault="00DE72A6" w:rsidP="005A0D5D">
      <w:pPr>
        <w:spacing w:before="100" w:beforeAutospacing="1" w:after="100" w:afterAutospacing="1"/>
        <w:jc w:val="both"/>
      </w:pPr>
    </w:p>
    <w:sectPr w:rsidR="00DE72A6" w:rsidRPr="006239CC" w:rsidSect="005A0D5D">
      <w:headerReference w:type="default" r:id="rId8"/>
      <w:footerReference w:type="default" r:id="rId9"/>
      <w:pgSz w:w="11906" w:h="16838"/>
      <w:pgMar w:top="1417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F95D" w14:textId="77777777" w:rsidR="006F165B" w:rsidRDefault="006F165B" w:rsidP="00357CBE">
      <w:r>
        <w:separator/>
      </w:r>
    </w:p>
  </w:endnote>
  <w:endnote w:type="continuationSeparator" w:id="0">
    <w:p w14:paraId="59F16574" w14:textId="77777777" w:rsidR="006F165B" w:rsidRDefault="006F165B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7003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6A0CC900" w14:textId="2A55F9B4" w:rsidR="00BB2AD5" w:rsidRPr="00E4396B" w:rsidRDefault="0021135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64AF5" wp14:editId="51F475BF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E1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8801C2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99684FA" wp14:editId="5E783AD8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5764A02" wp14:editId="66020AE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7689056" wp14:editId="01762656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7B83384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409CFFB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620B8C49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7011C72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2B45" w14:textId="77777777" w:rsidR="006F165B" w:rsidRDefault="006F165B" w:rsidP="00357CBE">
      <w:r>
        <w:separator/>
      </w:r>
    </w:p>
  </w:footnote>
  <w:footnote w:type="continuationSeparator" w:id="0">
    <w:p w14:paraId="52B72B77" w14:textId="77777777" w:rsidR="006F165B" w:rsidRDefault="006F165B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50F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62E29448" wp14:editId="295F7F6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4827C0"/>
    <w:multiLevelType w:val="hybridMultilevel"/>
    <w:tmpl w:val="552843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90443"/>
    <w:multiLevelType w:val="hybridMultilevel"/>
    <w:tmpl w:val="5EF68E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457E8"/>
    <w:multiLevelType w:val="hybridMultilevel"/>
    <w:tmpl w:val="04FEF1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F2136"/>
    <w:multiLevelType w:val="hybridMultilevel"/>
    <w:tmpl w:val="7A6026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01004"/>
    <w:multiLevelType w:val="hybridMultilevel"/>
    <w:tmpl w:val="BFE0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770D"/>
    <w:multiLevelType w:val="hybridMultilevel"/>
    <w:tmpl w:val="227AEC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02BA"/>
    <w:rsid w:val="000313F4"/>
    <w:rsid w:val="000379A6"/>
    <w:rsid w:val="00092FEA"/>
    <w:rsid w:val="000A5F8B"/>
    <w:rsid w:val="000C7CC9"/>
    <w:rsid w:val="00114260"/>
    <w:rsid w:val="00136959"/>
    <w:rsid w:val="00140ED1"/>
    <w:rsid w:val="00156F50"/>
    <w:rsid w:val="00162BA7"/>
    <w:rsid w:val="001743AC"/>
    <w:rsid w:val="001834CA"/>
    <w:rsid w:val="001A7A28"/>
    <w:rsid w:val="001E3FAD"/>
    <w:rsid w:val="001F4C12"/>
    <w:rsid w:val="0021135A"/>
    <w:rsid w:val="00211B69"/>
    <w:rsid w:val="00243A86"/>
    <w:rsid w:val="00254F5F"/>
    <w:rsid w:val="00255BFC"/>
    <w:rsid w:val="002572A7"/>
    <w:rsid w:val="00262239"/>
    <w:rsid w:val="00274B4F"/>
    <w:rsid w:val="00275C5D"/>
    <w:rsid w:val="0029060A"/>
    <w:rsid w:val="002D538C"/>
    <w:rsid w:val="002F71CD"/>
    <w:rsid w:val="00307B25"/>
    <w:rsid w:val="00314A0C"/>
    <w:rsid w:val="00320007"/>
    <w:rsid w:val="00345523"/>
    <w:rsid w:val="00357CBE"/>
    <w:rsid w:val="003A37E1"/>
    <w:rsid w:val="003B5354"/>
    <w:rsid w:val="003C3C05"/>
    <w:rsid w:val="003D436A"/>
    <w:rsid w:val="003E38A8"/>
    <w:rsid w:val="00410965"/>
    <w:rsid w:val="00421D68"/>
    <w:rsid w:val="00431D2C"/>
    <w:rsid w:val="00444BDB"/>
    <w:rsid w:val="00454220"/>
    <w:rsid w:val="00473AD9"/>
    <w:rsid w:val="00485C10"/>
    <w:rsid w:val="004A0DD2"/>
    <w:rsid w:val="004A1753"/>
    <w:rsid w:val="00500197"/>
    <w:rsid w:val="005058E7"/>
    <w:rsid w:val="005120F5"/>
    <w:rsid w:val="00512516"/>
    <w:rsid w:val="005150A0"/>
    <w:rsid w:val="00515C85"/>
    <w:rsid w:val="005161DD"/>
    <w:rsid w:val="00552366"/>
    <w:rsid w:val="00557239"/>
    <w:rsid w:val="0056333C"/>
    <w:rsid w:val="00582844"/>
    <w:rsid w:val="005A0D5D"/>
    <w:rsid w:val="005A1C96"/>
    <w:rsid w:val="005B6E7F"/>
    <w:rsid w:val="005C58C9"/>
    <w:rsid w:val="005D52F8"/>
    <w:rsid w:val="005E2FCB"/>
    <w:rsid w:val="00600FAB"/>
    <w:rsid w:val="006016A7"/>
    <w:rsid w:val="006028A4"/>
    <w:rsid w:val="006079DE"/>
    <w:rsid w:val="006119DE"/>
    <w:rsid w:val="006239CC"/>
    <w:rsid w:val="00674F68"/>
    <w:rsid w:val="00676C5D"/>
    <w:rsid w:val="0068541D"/>
    <w:rsid w:val="00685B17"/>
    <w:rsid w:val="00687215"/>
    <w:rsid w:val="006A2152"/>
    <w:rsid w:val="006C2BB1"/>
    <w:rsid w:val="006C7854"/>
    <w:rsid w:val="006F165B"/>
    <w:rsid w:val="006F6337"/>
    <w:rsid w:val="00700FFB"/>
    <w:rsid w:val="00701EF9"/>
    <w:rsid w:val="00753F50"/>
    <w:rsid w:val="00760F3B"/>
    <w:rsid w:val="007A4935"/>
    <w:rsid w:val="007C4808"/>
    <w:rsid w:val="007D0988"/>
    <w:rsid w:val="007D1B2A"/>
    <w:rsid w:val="007F362A"/>
    <w:rsid w:val="008974D7"/>
    <w:rsid w:val="008A5C32"/>
    <w:rsid w:val="008B7988"/>
    <w:rsid w:val="008E4FCB"/>
    <w:rsid w:val="008E5B0B"/>
    <w:rsid w:val="00965D1F"/>
    <w:rsid w:val="009806AA"/>
    <w:rsid w:val="00991D88"/>
    <w:rsid w:val="009A6294"/>
    <w:rsid w:val="009C46ED"/>
    <w:rsid w:val="009C4F65"/>
    <w:rsid w:val="00A0659D"/>
    <w:rsid w:val="00A1042F"/>
    <w:rsid w:val="00A225C4"/>
    <w:rsid w:val="00A4594C"/>
    <w:rsid w:val="00A644A1"/>
    <w:rsid w:val="00A656F8"/>
    <w:rsid w:val="00A67564"/>
    <w:rsid w:val="00A74F15"/>
    <w:rsid w:val="00A87B71"/>
    <w:rsid w:val="00AB0FBB"/>
    <w:rsid w:val="00AB66A3"/>
    <w:rsid w:val="00AD046D"/>
    <w:rsid w:val="00B02F64"/>
    <w:rsid w:val="00B23A79"/>
    <w:rsid w:val="00B609DD"/>
    <w:rsid w:val="00B6278D"/>
    <w:rsid w:val="00B70B0A"/>
    <w:rsid w:val="00B8006C"/>
    <w:rsid w:val="00B80ABB"/>
    <w:rsid w:val="00B87961"/>
    <w:rsid w:val="00B943DE"/>
    <w:rsid w:val="00B95E64"/>
    <w:rsid w:val="00BA7939"/>
    <w:rsid w:val="00BB2AD5"/>
    <w:rsid w:val="00BE2C77"/>
    <w:rsid w:val="00BE5705"/>
    <w:rsid w:val="00BF7D5C"/>
    <w:rsid w:val="00C251A6"/>
    <w:rsid w:val="00C556A4"/>
    <w:rsid w:val="00C57246"/>
    <w:rsid w:val="00C91C06"/>
    <w:rsid w:val="00CA2965"/>
    <w:rsid w:val="00CA5CBA"/>
    <w:rsid w:val="00CC62BF"/>
    <w:rsid w:val="00CD614E"/>
    <w:rsid w:val="00CE1966"/>
    <w:rsid w:val="00D165D5"/>
    <w:rsid w:val="00D35530"/>
    <w:rsid w:val="00D4026A"/>
    <w:rsid w:val="00D402C1"/>
    <w:rsid w:val="00D679AB"/>
    <w:rsid w:val="00D846BD"/>
    <w:rsid w:val="00D85CE5"/>
    <w:rsid w:val="00D90CB0"/>
    <w:rsid w:val="00DC1DCA"/>
    <w:rsid w:val="00DE042C"/>
    <w:rsid w:val="00DE51C0"/>
    <w:rsid w:val="00DE72A6"/>
    <w:rsid w:val="00E04F57"/>
    <w:rsid w:val="00E05069"/>
    <w:rsid w:val="00E24000"/>
    <w:rsid w:val="00E34D17"/>
    <w:rsid w:val="00E42A7E"/>
    <w:rsid w:val="00E4396B"/>
    <w:rsid w:val="00E45A34"/>
    <w:rsid w:val="00E5077B"/>
    <w:rsid w:val="00E61C3F"/>
    <w:rsid w:val="00E6330B"/>
    <w:rsid w:val="00E8238E"/>
    <w:rsid w:val="00E86189"/>
    <w:rsid w:val="00E8703A"/>
    <w:rsid w:val="00E9125F"/>
    <w:rsid w:val="00EA4741"/>
    <w:rsid w:val="00EA7FD6"/>
    <w:rsid w:val="00ED070D"/>
    <w:rsid w:val="00ED68F2"/>
    <w:rsid w:val="00EE1DF5"/>
    <w:rsid w:val="00EE3BE2"/>
    <w:rsid w:val="00F15641"/>
    <w:rsid w:val="00F778D8"/>
    <w:rsid w:val="00F82C21"/>
    <w:rsid w:val="00F85245"/>
    <w:rsid w:val="00F87D46"/>
    <w:rsid w:val="00F90276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7989B883"/>
  <w15:docId w15:val="{9B223068-4027-4FDC-BAA3-392748E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7F8FC-D7E7-442A-BB95-A0CDC23C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5</cp:revision>
  <cp:lastPrinted>2021-08-31T07:21:00Z</cp:lastPrinted>
  <dcterms:created xsi:type="dcterms:W3CDTF">2021-08-30T11:52:00Z</dcterms:created>
  <dcterms:modified xsi:type="dcterms:W3CDTF">2021-08-31T07:27:00Z</dcterms:modified>
</cp:coreProperties>
</file>