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1F" w:rsidRPr="00FD3EF7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D3EF7">
        <w:rPr>
          <w:rFonts w:ascii="Times New Roman" w:hAnsi="Times New Roman" w:cs="Times New Roman"/>
          <w:b/>
          <w:sz w:val="24"/>
          <w:szCs w:val="24"/>
          <w:lang w:val="pl-PL"/>
        </w:rPr>
        <w:t xml:space="preserve">Uchwała nr </w:t>
      </w:r>
      <w:r w:rsidR="001239BA" w:rsidRPr="00FD3EF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A25CDA" w:rsidRPr="00FD3EF7">
        <w:rPr>
          <w:rFonts w:ascii="Times New Roman" w:hAnsi="Times New Roman" w:cs="Times New Roman"/>
          <w:b/>
          <w:sz w:val="24"/>
          <w:szCs w:val="24"/>
          <w:lang w:val="pl-PL"/>
        </w:rPr>
        <w:t>….</w:t>
      </w:r>
      <w:r w:rsidR="009B559F" w:rsidRPr="00FD3EF7">
        <w:rPr>
          <w:rFonts w:ascii="Times New Roman" w:hAnsi="Times New Roman" w:cs="Times New Roman"/>
          <w:b/>
          <w:sz w:val="24"/>
          <w:szCs w:val="24"/>
          <w:lang w:val="pl-PL"/>
        </w:rPr>
        <w:t>/</w:t>
      </w:r>
      <w:r w:rsidR="00BA7839" w:rsidRPr="00FD3EF7">
        <w:rPr>
          <w:rFonts w:ascii="Times New Roman" w:hAnsi="Times New Roman" w:cs="Times New Roman"/>
          <w:b/>
          <w:sz w:val="24"/>
          <w:szCs w:val="24"/>
          <w:lang w:val="pl-PL"/>
        </w:rPr>
        <w:t>/2019</w:t>
      </w:r>
    </w:p>
    <w:p w:rsidR="003C4E1F" w:rsidRPr="00FD3EF7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D3EF7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FD3EF7">
        <w:rPr>
          <w:rFonts w:ascii="Times New Roman" w:hAnsi="Times New Roman" w:cs="Times New Roman"/>
          <w:b/>
          <w:sz w:val="24"/>
          <w:szCs w:val="24"/>
          <w:lang w:val="pl-PL"/>
        </w:rPr>
        <w:t>Ponidzia</w:t>
      </w:r>
      <w:proofErr w:type="spellEnd"/>
      <w:r w:rsidRPr="00FD3EF7">
        <w:rPr>
          <w:rFonts w:ascii="Times New Roman" w:hAnsi="Times New Roman" w:cs="Times New Roman"/>
          <w:b/>
          <w:sz w:val="24"/>
          <w:szCs w:val="24"/>
          <w:lang w:val="pl-PL"/>
        </w:rPr>
        <w:t>”</w:t>
      </w:r>
    </w:p>
    <w:p w:rsidR="003C4E1F" w:rsidRPr="00FD3EF7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D3EF7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dnia </w:t>
      </w:r>
      <w:r w:rsidR="00A25CDA" w:rsidRPr="00FD3EF7">
        <w:rPr>
          <w:rFonts w:ascii="Times New Roman" w:hAnsi="Times New Roman" w:cs="Times New Roman"/>
          <w:b/>
          <w:sz w:val="24"/>
          <w:szCs w:val="24"/>
          <w:lang w:val="pl-PL"/>
        </w:rPr>
        <w:t>…..05</w:t>
      </w:r>
      <w:r w:rsidR="000D2441" w:rsidRPr="00FD3EF7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BA7839" w:rsidRPr="00FD3EF7">
        <w:rPr>
          <w:rFonts w:ascii="Times New Roman" w:hAnsi="Times New Roman" w:cs="Times New Roman"/>
          <w:b/>
          <w:sz w:val="24"/>
          <w:szCs w:val="24"/>
          <w:lang w:val="pl-PL"/>
        </w:rPr>
        <w:t>2019</w:t>
      </w:r>
      <w:r w:rsidRPr="00FD3EF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</w:p>
    <w:p w:rsidR="003C4E1F" w:rsidRPr="00DE4F0D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D3EF7">
        <w:rPr>
          <w:rFonts w:ascii="Times New Roman" w:hAnsi="Times New Roman" w:cs="Times New Roman"/>
          <w:b/>
          <w:sz w:val="24"/>
          <w:szCs w:val="24"/>
          <w:lang w:val="pl-PL"/>
        </w:rPr>
        <w:t>w sprawie zmiany Lokalnej Strategii</w:t>
      </w:r>
      <w:r w:rsidRPr="00DE4F0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Rozwoju </w:t>
      </w:r>
    </w:p>
    <w:p w:rsidR="003C4E1F" w:rsidRPr="00DE4F0D" w:rsidRDefault="003C4E1F" w:rsidP="003C4E1F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DE4F0D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4F0D">
        <w:rPr>
          <w:rFonts w:ascii="Times New Roman" w:hAnsi="Times New Roman" w:cs="Times New Roman"/>
          <w:sz w:val="24"/>
          <w:szCs w:val="24"/>
          <w:lang w:val="pl-PL"/>
        </w:rPr>
        <w:t xml:space="preserve">Na podstawie § 18 ust. 4 </w:t>
      </w:r>
      <w:proofErr w:type="spellStart"/>
      <w:r w:rsidRPr="00DE4F0D">
        <w:rPr>
          <w:rFonts w:ascii="Times New Roman" w:hAnsi="Times New Roman" w:cs="Times New Roman"/>
          <w:sz w:val="24"/>
          <w:szCs w:val="24"/>
          <w:lang w:val="pl-PL"/>
        </w:rPr>
        <w:t>ppkt</w:t>
      </w:r>
      <w:proofErr w:type="spellEnd"/>
      <w:r w:rsidRPr="00DE4F0D">
        <w:rPr>
          <w:rFonts w:ascii="Times New Roman" w:hAnsi="Times New Roman" w:cs="Times New Roman"/>
          <w:sz w:val="24"/>
          <w:szCs w:val="24"/>
          <w:lang w:val="pl-PL"/>
        </w:rPr>
        <w:t xml:space="preserve">. 4.6 Statutu Stowarzyszenia, Zarząd „Królewskiego </w:t>
      </w:r>
      <w:proofErr w:type="spellStart"/>
      <w:r w:rsidRPr="00DE4F0D">
        <w:rPr>
          <w:rFonts w:ascii="Times New Roman" w:hAnsi="Times New Roman" w:cs="Times New Roman"/>
          <w:sz w:val="24"/>
          <w:szCs w:val="24"/>
          <w:lang w:val="pl-PL"/>
        </w:rPr>
        <w:t>Ponidzia</w:t>
      </w:r>
      <w:proofErr w:type="spellEnd"/>
      <w:r w:rsidRPr="00DE4F0D">
        <w:rPr>
          <w:rFonts w:ascii="Times New Roman" w:hAnsi="Times New Roman" w:cs="Times New Roman"/>
          <w:sz w:val="24"/>
          <w:szCs w:val="24"/>
          <w:lang w:val="pl-PL"/>
        </w:rPr>
        <w:t>” uchwala się co następuje:</w:t>
      </w:r>
    </w:p>
    <w:p w:rsidR="001239BA" w:rsidRDefault="001239BA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239BA" w:rsidRPr="00DE4F0D" w:rsidRDefault="001239BA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239BA" w:rsidRDefault="001239BA" w:rsidP="001239BA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:rsidR="001239BA" w:rsidRPr="007142D1" w:rsidRDefault="001239BA" w:rsidP="001239BA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Przyjmuje się Lokalną Strategię Rozwoju na lata 2016-2023 w brzmieniu określonym w Załączniku Nr 1 do niniejszej Uchwały.</w:t>
      </w:r>
    </w:p>
    <w:p w:rsidR="001239BA" w:rsidRDefault="001239BA" w:rsidP="001239BA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239BA" w:rsidRPr="00071A5B" w:rsidRDefault="001239BA" w:rsidP="001239BA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1239BA" w:rsidRDefault="001239BA" w:rsidP="001239BA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239BA" w:rsidRDefault="001239BA" w:rsidP="001239B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:rsidR="001239BA" w:rsidRDefault="001239BA" w:rsidP="001239B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239BA" w:rsidRDefault="001239BA" w:rsidP="001239BA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239BA" w:rsidRPr="007D1D43" w:rsidRDefault="001239BA" w:rsidP="001239B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C4E1F" w:rsidRDefault="003C4E1F" w:rsidP="003C4E1F"/>
    <w:p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579B5"/>
    <w:multiLevelType w:val="hybridMultilevel"/>
    <w:tmpl w:val="F8EE8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E1F"/>
    <w:rsid w:val="000D2441"/>
    <w:rsid w:val="000F16E7"/>
    <w:rsid w:val="001239BA"/>
    <w:rsid w:val="00213FB8"/>
    <w:rsid w:val="002B3281"/>
    <w:rsid w:val="0033265E"/>
    <w:rsid w:val="003468C5"/>
    <w:rsid w:val="00350AC0"/>
    <w:rsid w:val="00356C5C"/>
    <w:rsid w:val="003634F0"/>
    <w:rsid w:val="003702FD"/>
    <w:rsid w:val="003A6898"/>
    <w:rsid w:val="003C4E1F"/>
    <w:rsid w:val="003F497E"/>
    <w:rsid w:val="00441763"/>
    <w:rsid w:val="00476A6E"/>
    <w:rsid w:val="00490CF7"/>
    <w:rsid w:val="00582209"/>
    <w:rsid w:val="005A153C"/>
    <w:rsid w:val="005A6F9F"/>
    <w:rsid w:val="005D29EF"/>
    <w:rsid w:val="006B7D0B"/>
    <w:rsid w:val="006D757A"/>
    <w:rsid w:val="00700D39"/>
    <w:rsid w:val="00723D39"/>
    <w:rsid w:val="00784A63"/>
    <w:rsid w:val="007A178C"/>
    <w:rsid w:val="00855E80"/>
    <w:rsid w:val="008637FD"/>
    <w:rsid w:val="0087377F"/>
    <w:rsid w:val="009B559F"/>
    <w:rsid w:val="009F2A90"/>
    <w:rsid w:val="00A25CDA"/>
    <w:rsid w:val="00AF2D57"/>
    <w:rsid w:val="00B033EA"/>
    <w:rsid w:val="00B1486B"/>
    <w:rsid w:val="00B568B9"/>
    <w:rsid w:val="00B73F2C"/>
    <w:rsid w:val="00BA7839"/>
    <w:rsid w:val="00C808BB"/>
    <w:rsid w:val="00CD4F35"/>
    <w:rsid w:val="00D2214B"/>
    <w:rsid w:val="00D61034"/>
    <w:rsid w:val="00DE4F0D"/>
    <w:rsid w:val="00E34BA8"/>
    <w:rsid w:val="00E77CE0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E1F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4E1F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Ewa</cp:lastModifiedBy>
  <cp:revision>4</cp:revision>
  <cp:lastPrinted>2019-02-18T07:39:00Z</cp:lastPrinted>
  <dcterms:created xsi:type="dcterms:W3CDTF">2019-05-14T07:55:00Z</dcterms:created>
  <dcterms:modified xsi:type="dcterms:W3CDTF">2019-05-15T06:57:00Z</dcterms:modified>
</cp:coreProperties>
</file>